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B" w:rsidRDefault="00F452EF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 доклад (отчет)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Муниципального казенного общеобразовательного учреждения </w:t>
      </w:r>
    </w:p>
    <w:p w:rsidR="00716CBB" w:rsidRDefault="00BF43F2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основной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общеоб</w:t>
      </w:r>
      <w:r>
        <w:rPr>
          <w:rFonts w:ascii="Georgia" w:eastAsia="Georgia" w:hAnsi="Georgia" w:cs="Georgia"/>
          <w:b/>
          <w:color w:val="000000"/>
          <w:sz w:val="52"/>
        </w:rPr>
        <w:t>разовательной школы с. Воя</w:t>
      </w:r>
    </w:p>
    <w:p w:rsidR="00716CBB" w:rsidRDefault="00BF43F2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Пижанского муниципального округа Кировской 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области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20</w:t>
      </w:r>
      <w:r w:rsidR="00114679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 w:rsidR="00E358C9">
        <w:rPr>
          <w:rFonts w:ascii="Times New Roman" w:eastAsia="Times New Roman" w:hAnsi="Times New Roman" w:cs="Times New Roman"/>
          <w:b/>
          <w:color w:val="000000"/>
          <w:sz w:val="5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-202</w:t>
      </w:r>
      <w:r w:rsidR="00E358C9">
        <w:rPr>
          <w:rFonts w:ascii="Times New Roman" w:eastAsia="Times New Roman" w:hAnsi="Times New Roman" w:cs="Times New Roman"/>
          <w:b/>
          <w:color w:val="000000"/>
          <w:sz w:val="52"/>
        </w:rPr>
        <w:t>4</w:t>
      </w:r>
      <w:r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4A4F10">
      <w:pPr>
        <w:spacing w:after="0" w:line="240" w:lineRule="auto"/>
        <w:ind w:left="142" w:right="-486"/>
        <w:jc w:val="center"/>
        <w:rPr>
          <w:rFonts w:ascii="Times New Roman" w:eastAsia="Times New Roman" w:hAnsi="Times New Roman" w:cs="Times New Roman"/>
          <w:sz w:val="20"/>
        </w:rPr>
      </w:pPr>
      <w:r>
        <w:object w:dxaOrig="5342" w:dyaOrig="2851">
          <v:rect id="rectole0000000000" o:spid="_x0000_i1025" style="width:267pt;height:141.75pt" o:ole="" o:preferrelative="t" stroked="f">
            <v:imagedata r:id="rId8" o:title=""/>
          </v:rect>
          <o:OLEObject Type="Embed" ProgID="StaticMetafile" ShapeID="rectole0000000000" DrawAspect="Content" ObjectID="_1795503862" r:id="rId9"/>
        </w:objec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4A4F10" w:rsidRDefault="004A4F10">
      <w:pPr>
        <w:spacing w:after="0" w:line="240" w:lineRule="auto"/>
        <w:jc w:val="right"/>
        <w:rPr>
          <w:rFonts w:ascii="Georgia" w:eastAsia="Georgia" w:hAnsi="Georgia" w:cs="Georgia"/>
          <w:b/>
          <w:color w:val="FF0000"/>
          <w:sz w:val="24"/>
        </w:rPr>
      </w:pPr>
    </w:p>
    <w:p w:rsidR="00716CBB" w:rsidRPr="00B839DA" w:rsidRDefault="004A4F10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  <w:r w:rsidRPr="00B839DA">
        <w:rPr>
          <w:rFonts w:ascii="Times New Roman" w:eastAsia="Georgia" w:hAnsi="Times New Roman" w:cs="Times New Roman"/>
          <w:b/>
          <w:sz w:val="24"/>
        </w:rPr>
        <w:t xml:space="preserve">Заслушан на педагогическом совете, </w:t>
      </w:r>
    </w:p>
    <w:p w:rsidR="00716CBB" w:rsidRPr="00B839DA" w:rsidRDefault="004A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39DA"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 w:rsidRPr="00B839DA">
        <w:rPr>
          <w:rFonts w:ascii="Times New Roman" w:eastAsia="Segoe UI Symbol" w:hAnsi="Times New Roman" w:cs="Times New Roman"/>
          <w:b/>
          <w:sz w:val="24"/>
        </w:rPr>
        <w:t>№</w:t>
      </w:r>
      <w:r w:rsidR="00BF43F2">
        <w:rPr>
          <w:rFonts w:ascii="Times New Roman" w:eastAsia="Segoe UI Symbol" w:hAnsi="Times New Roman" w:cs="Times New Roman"/>
          <w:b/>
          <w:sz w:val="24"/>
        </w:rPr>
        <w:t>1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BF43F2">
        <w:rPr>
          <w:rFonts w:ascii="Times New Roman" w:eastAsia="Times New Roman" w:hAnsi="Times New Roman" w:cs="Times New Roman"/>
          <w:b/>
          <w:sz w:val="24"/>
        </w:rPr>
        <w:t>30.08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>. 202</w:t>
      </w:r>
      <w:r w:rsidR="00E358C9">
        <w:rPr>
          <w:rFonts w:ascii="Times New Roman" w:eastAsia="Times New Roman" w:hAnsi="Times New Roman" w:cs="Times New Roman"/>
          <w:b/>
          <w:sz w:val="24"/>
        </w:rPr>
        <w:t>4</w:t>
      </w:r>
      <w:r w:rsidRPr="00B839DA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716CBB" w:rsidRPr="00B145DC" w:rsidRDefault="00716CBB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Представляем Вашему вниманию Публичный отчет директора Муниципального казенного об</w:t>
      </w:r>
      <w:r w:rsidR="00BF43F2">
        <w:rPr>
          <w:rFonts w:ascii="Times New Roman" w:eastAsia="Times New Roman" w:hAnsi="Times New Roman" w:cs="Times New Roman"/>
          <w:sz w:val="24"/>
        </w:rPr>
        <w:t>щеобразовательного учреждения о</w:t>
      </w:r>
      <w:r>
        <w:rPr>
          <w:rFonts w:ascii="Times New Roman" w:eastAsia="Times New Roman" w:hAnsi="Times New Roman" w:cs="Times New Roman"/>
          <w:sz w:val="24"/>
        </w:rPr>
        <w:t>сновной общеоб</w:t>
      </w:r>
      <w:r w:rsidR="00BF43F2">
        <w:rPr>
          <w:rFonts w:ascii="Times New Roman" w:eastAsia="Times New Roman" w:hAnsi="Times New Roman" w:cs="Times New Roman"/>
          <w:sz w:val="24"/>
        </w:rPr>
        <w:t>разовательной школы с. Воя Пижанского</w:t>
      </w:r>
      <w:r>
        <w:rPr>
          <w:rFonts w:ascii="Times New Roman" w:eastAsia="Times New Roman" w:hAnsi="Times New Roman" w:cs="Times New Roman"/>
          <w:sz w:val="24"/>
        </w:rPr>
        <w:t xml:space="preserve"> муницип</w:t>
      </w:r>
      <w:r w:rsidR="00BF43F2">
        <w:rPr>
          <w:rFonts w:ascii="Times New Roman" w:eastAsia="Times New Roman" w:hAnsi="Times New Roman" w:cs="Times New Roman"/>
          <w:sz w:val="24"/>
        </w:rPr>
        <w:t xml:space="preserve">ального округа Кировской области </w:t>
      </w:r>
      <w:r>
        <w:rPr>
          <w:rFonts w:ascii="Times New Roman" w:eastAsia="Times New Roman" w:hAnsi="Times New Roman" w:cs="Times New Roman"/>
          <w:sz w:val="24"/>
        </w:rPr>
        <w:t>по итогам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E358C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E358C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года. Отчет содержит информацию об основных результатах деятельности образовательного учреждения. Предс</w:t>
      </w:r>
      <w:r w:rsidR="00BF43F2">
        <w:rPr>
          <w:rFonts w:ascii="Times New Roman" w:eastAsia="Times New Roman" w:hAnsi="Times New Roman" w:cs="Times New Roman"/>
          <w:sz w:val="24"/>
        </w:rPr>
        <w:t xml:space="preserve">тавленный публичный отчет МКОУ </w:t>
      </w:r>
      <w:r>
        <w:rPr>
          <w:rFonts w:ascii="Times New Roman" w:eastAsia="Times New Roman" w:hAnsi="Times New Roman" w:cs="Times New Roman"/>
          <w:sz w:val="24"/>
        </w:rPr>
        <w:t xml:space="preserve">ООШ с. </w:t>
      </w:r>
      <w:r w:rsidR="00BF43F2">
        <w:rPr>
          <w:rFonts w:ascii="Times New Roman" w:eastAsia="Times New Roman" w:hAnsi="Times New Roman" w:cs="Times New Roman"/>
          <w:sz w:val="24"/>
        </w:rPr>
        <w:t xml:space="preserve">Воя </w:t>
      </w:r>
      <w:r>
        <w:rPr>
          <w:rFonts w:ascii="Times New Roman" w:eastAsia="Times New Roman" w:hAnsi="Times New Roman" w:cs="Times New Roman"/>
          <w:sz w:val="24"/>
        </w:rPr>
        <w:t xml:space="preserve"> подготовлен на основе анализа учебно-воспитательной работы образовательного учреждения за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E358C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E358C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716CBB" w:rsidRDefault="004A4F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Отчет подготовлен в соответствии с ФЗ "Об образовании в Российской Федерации".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Информация, представленная в докладе, является достоверной, отражает реальное состояние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:rsidR="00716CBB" w:rsidRDefault="004A4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год.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16CBB" w:rsidRPr="00BF43F2" w:rsidRDefault="004A4F10" w:rsidP="00D50658">
      <w:pPr>
        <w:pStyle w:val="a4"/>
        <w:widowControl w:val="0"/>
        <w:numPr>
          <w:ilvl w:val="1"/>
          <w:numId w:val="19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D50658">
        <w:rPr>
          <w:rFonts w:ascii="Times New Roman" w:eastAsia="Times New Roman" w:hAnsi="Times New Roman" w:cs="Times New Roman"/>
          <w:sz w:val="24"/>
        </w:rPr>
        <w:t>: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3F2" w:rsidRPr="00BF43F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основная общеобразовательная школа с. Воя</w:t>
      </w:r>
    </w:p>
    <w:p w:rsidR="00716CBB" w:rsidRPr="00BF43F2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образовательного учреждения: 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6CBB" w:rsidRPr="00BF43F2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>Вид образовательного учреждения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: основная общеобразовательная школа.</w:t>
      </w:r>
    </w:p>
    <w:p w:rsidR="00BF43F2" w:rsidRPr="00BF43F2" w:rsidRDefault="004A4F10" w:rsidP="00BF43F2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основания: 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Здание введено в эксплуатацию в 19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716CBB" w:rsidRPr="00BF43F2" w:rsidRDefault="004A4F10" w:rsidP="00BF43F2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Лицензия: </w:t>
      </w:r>
      <w:r w:rsidR="00BF43F2" w:rsidRPr="00BF43F2">
        <w:rPr>
          <w:rFonts w:ascii="Times New Roman" w:hAnsi="Times New Roman" w:cs="Times New Roman"/>
          <w:sz w:val="24"/>
          <w:szCs w:val="24"/>
        </w:rPr>
        <w:t>от 24 февраля 2012 г. серия А, регистрационный № 1153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CBB" w:rsidRPr="00BF43F2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Юридический адрес, телефон: 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>613392, Кировская  область, Пижанский муниципальный округ, с. Воя,  ул. Школьная,  дом 19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716CBB" w:rsidRPr="00BF43F2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Фактический адрес, телефон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 xml:space="preserve">613392, Кировская  область, Пижанский муниципальный округ, с. Воя,  ул. Школьная,  дом 19.                                                                                    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Pr="006A1FB5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Учредители: </w:t>
      </w:r>
      <w:r w:rsidRPr="006A1FB5">
        <w:rPr>
          <w:rFonts w:ascii="Times New Roman" w:eastAsia="Times New Roman" w:hAnsi="Times New Roman" w:cs="Times New Roman"/>
          <w:sz w:val="24"/>
        </w:rPr>
        <w:t xml:space="preserve">Управление образования администрации  </w:t>
      </w:r>
      <w:r w:rsidR="00BF43F2">
        <w:rPr>
          <w:rFonts w:ascii="Times New Roman" w:eastAsia="Times New Roman" w:hAnsi="Times New Roman" w:cs="Times New Roman"/>
          <w:sz w:val="24"/>
        </w:rPr>
        <w:t xml:space="preserve">Пижанского </w:t>
      </w:r>
      <w:r w:rsidR="006A1FB5" w:rsidRPr="006A1FB5">
        <w:rPr>
          <w:rFonts w:ascii="Times New Roman" w:eastAsia="Times New Roman" w:hAnsi="Times New Roman" w:cs="Times New Roman"/>
          <w:sz w:val="24"/>
        </w:rPr>
        <w:t>муници</w:t>
      </w:r>
      <w:r w:rsidR="00BF43F2">
        <w:rPr>
          <w:rFonts w:ascii="Times New Roman" w:eastAsia="Times New Roman" w:hAnsi="Times New Roman" w:cs="Times New Roman"/>
          <w:sz w:val="24"/>
        </w:rPr>
        <w:t>пального округа Кировской</w:t>
      </w:r>
      <w:r w:rsidR="008B2418" w:rsidRPr="006A1FB5">
        <w:rPr>
          <w:rFonts w:ascii="Times New Roman" w:eastAsia="Times New Roman" w:hAnsi="Times New Roman" w:cs="Times New Roman"/>
          <w:sz w:val="24"/>
        </w:rPr>
        <w:t xml:space="preserve"> области</w:t>
      </w:r>
      <w:r w:rsidRPr="006A1FB5">
        <w:rPr>
          <w:rFonts w:ascii="Times New Roman" w:eastAsia="Times New Roman" w:hAnsi="Times New Roman" w:cs="Times New Roman"/>
          <w:sz w:val="24"/>
        </w:rPr>
        <w:t>»</w:t>
      </w:r>
    </w:p>
    <w:p w:rsidR="00716CBB" w:rsidRPr="006A1FB5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Аннотация.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</w:t>
      </w:r>
      <w:r w:rsidR="00BF43F2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>
        <w:rPr>
          <w:rFonts w:ascii="Times New Roman" w:eastAsia="Times New Roman" w:hAnsi="Times New Roman" w:cs="Times New Roman"/>
          <w:sz w:val="24"/>
        </w:rPr>
        <w:t>представляет собой отчет коллектива об образова</w:t>
      </w:r>
      <w:r w:rsidR="00114679">
        <w:rPr>
          <w:rFonts w:ascii="Times New Roman" w:eastAsia="Times New Roman" w:hAnsi="Times New Roman" w:cs="Times New Roman"/>
          <w:sz w:val="24"/>
        </w:rPr>
        <w:t>тельной деятельности школы в 202</w:t>
      </w:r>
      <w:r w:rsidR="00E358C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E358C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учебном году.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BF43F2">
        <w:rPr>
          <w:rFonts w:ascii="Times New Roman" w:eastAsia="Times New Roman" w:hAnsi="Times New Roman" w:cs="Times New Roman"/>
          <w:sz w:val="24"/>
        </w:rPr>
        <w:t>МКОУ ООШ с. Воя.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2. Повышение качества образовательного процесса через: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осуществление компетентностного подхода в обучении и воспитании;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lastRenderedPageBreak/>
        <w:t>- применение информационно-коммуникационных технологий в урочном процессе и внеурочной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работу с обучающимися по подготовке к сдаче выпускных экзаменов в формате ГИА;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формирование положительной мотивации обучающихся к учебной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50658" w:rsidRPr="00D50658" w:rsidRDefault="004A4F10" w:rsidP="00D50658">
      <w:pPr>
        <w:widowControl w:val="0"/>
        <w:tabs>
          <w:tab w:val="left" w:pos="1998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5.</w:t>
      </w:r>
      <w:r w:rsidR="00D50658" w:rsidRPr="00D50658">
        <w:rPr>
          <w:sz w:val="28"/>
        </w:rPr>
        <w:t xml:space="preserve"> </w:t>
      </w:r>
      <w:r w:rsidR="00D50658">
        <w:rPr>
          <w:rFonts w:ascii="Times New Roman" w:hAnsi="Times New Roman" w:cs="Times New Roman"/>
          <w:sz w:val="24"/>
          <w:szCs w:val="24"/>
        </w:rPr>
        <w:t>О</w:t>
      </w:r>
      <w:r w:rsidR="00D50658" w:rsidRPr="00D50658">
        <w:rPr>
          <w:rFonts w:ascii="Times New Roman" w:hAnsi="Times New Roman" w:cs="Times New Roman"/>
          <w:sz w:val="24"/>
          <w:szCs w:val="24"/>
        </w:rPr>
        <w:t>рганизовать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целенаправленную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деятельность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педагогического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коллектива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по переходу</w:t>
      </w:r>
      <w:r w:rsidR="00D50658" w:rsidRPr="00D50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на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обновленные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стандарты: ФГОС НОО</w:t>
      </w:r>
      <w:r w:rsidR="00D50658" w:rsidRPr="00D50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и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ООО;</w:t>
      </w:r>
    </w:p>
    <w:p w:rsidR="00716CBB" w:rsidRDefault="00D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BB1957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185503" w:rsidRPr="00BB1957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Общая характеристика общеобразовательного учреждения и условий его функционирования.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A1FB5">
        <w:rPr>
          <w:rFonts w:ascii="Times New Roman" w:eastAsia="Times New Roman" w:hAnsi="Times New Roman" w:cs="Times New Roman"/>
          <w:sz w:val="24"/>
        </w:rPr>
        <w:t>Учредитель</w:t>
      </w:r>
      <w:r>
        <w:rPr>
          <w:rFonts w:ascii="Times New Roman" w:eastAsia="Times New Roman" w:hAnsi="Times New Roman" w:cs="Times New Roman"/>
          <w:sz w:val="24"/>
        </w:rPr>
        <w:t xml:space="preserve">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716CBB" w:rsidRDefault="004A4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Организационно-правовая форма  школы – казенное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:rsidR="00716CBB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E358C9"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>-202</w:t>
      </w:r>
      <w:r w:rsidR="00E358C9">
        <w:rPr>
          <w:rFonts w:ascii="Times New Roman" w:eastAsia="Times New Roman" w:hAnsi="Times New Roman" w:cs="Times New Roman"/>
          <w:sz w:val="24"/>
        </w:rPr>
        <w:t>4</w:t>
      </w:r>
      <w:r w:rsidR="004A4F10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режиме  5-тидневной рабочей недели.</w:t>
      </w:r>
    </w:p>
    <w:p w:rsidR="00716CBB" w:rsidRDefault="004A4F10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:rsidR="00716CBB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</w:t>
      </w:r>
      <w:r w:rsidR="00796A76">
        <w:rPr>
          <w:rFonts w:ascii="Times New Roman" w:eastAsia="Times New Roman" w:hAnsi="Times New Roman" w:cs="Times New Roman"/>
          <w:sz w:val="24"/>
        </w:rPr>
        <w:t>ический совет, Общешкольная конференция</w:t>
      </w:r>
      <w:r>
        <w:rPr>
          <w:rFonts w:ascii="Times New Roman" w:eastAsia="Times New Roman" w:hAnsi="Times New Roman" w:cs="Times New Roman"/>
          <w:sz w:val="24"/>
        </w:rPr>
        <w:t>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В школе  работает Управляющий совет, в который вошли родители, учителя. Председатель Управляющего Совета – Сызранова Вероника Владимировна.</w:t>
      </w:r>
    </w:p>
    <w:p w:rsidR="00716CBB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8037"/>
      </w:tblGrid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Подвиды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:rsidR="00716CBB" w:rsidRPr="00796A76" w:rsidRDefault="004A4F10" w:rsidP="00796A76">
      <w:pPr>
        <w:widowControl w:val="0"/>
        <w:numPr>
          <w:ilvl w:val="0"/>
          <w:numId w:val="2"/>
        </w:numPr>
        <w:tabs>
          <w:tab w:val="left" w:pos="720"/>
          <w:tab w:val="left" w:pos="18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796A76">
        <w:rPr>
          <w:rFonts w:ascii="Times New Roman" w:eastAsia="Times New Roman" w:hAnsi="Times New Roman" w:cs="Times New Roman"/>
          <w:b/>
          <w:sz w:val="24"/>
        </w:rPr>
        <w:t>Ведерников Евгений Николаевич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Основные функции: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-организ</w:t>
      </w:r>
      <w:r w:rsidR="00114679">
        <w:rPr>
          <w:rFonts w:ascii="Times New Roman" w:eastAsia="Times New Roman" w:hAnsi="Times New Roman" w:cs="Times New Roman"/>
          <w:sz w:val="24"/>
          <w:u w:val="single"/>
        </w:rPr>
        <w:t>ация, контроль  образовательного (учебно-воспитательного) 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процесса   в   школе; 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185503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16CBB" w:rsidRDefault="001146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E358C9">
        <w:rPr>
          <w:rFonts w:ascii="Times New Roman" w:eastAsia="Times New Roman" w:hAnsi="Times New Roman" w:cs="Times New Roman"/>
          <w:b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E358C9"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276"/>
        <w:gridCol w:w="1278"/>
        <w:gridCol w:w="1134"/>
        <w:gridCol w:w="993"/>
      </w:tblGrid>
      <w:tr w:rsidR="00716CB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Default="004A4F10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114679" w:rsidRDefault="00E358C9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E358C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E358C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E358C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4/4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E358C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E358C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8/4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16CBB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984"/>
        <w:gridCol w:w="2943"/>
      </w:tblGrid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 в 1-4 классах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E358C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 xml:space="preserve"> дней в 5-9 классах</w:t>
            </w:r>
          </w:p>
          <w:p w:rsidR="00716CBB" w:rsidRDefault="00716CBB">
            <w:pPr>
              <w:spacing w:after="0" w:line="240" w:lineRule="auto"/>
              <w:ind w:right="-63"/>
            </w:pP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45мин. (2-4 классы)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10 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16CBB" w:rsidRDefault="00716CB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>
        <w:rPr>
          <w:rFonts w:ascii="Times New Roman" w:eastAsia="Times New Roman" w:hAnsi="Times New Roman" w:cs="Times New Roman"/>
          <w:sz w:val="24"/>
        </w:rPr>
        <w:t>Учреждение занимается в 1 смену</w:t>
      </w:r>
    </w:p>
    <w:p w:rsidR="00716CBB" w:rsidRDefault="004A4F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-  8:30</w:t>
      </w:r>
      <w:r w:rsidR="00313C54">
        <w:rPr>
          <w:rFonts w:ascii="Times New Roman" w:eastAsia="Times New Roman" w:hAnsi="Times New Roman" w:cs="Times New Roman"/>
          <w:sz w:val="24"/>
        </w:rPr>
        <w:t>, кроме понедельника, в понедельник в 8.00 ( поднятие флага, линейка, разговоры о важном)</w:t>
      </w:r>
      <w:r>
        <w:rPr>
          <w:rFonts w:ascii="Times New Roman" w:eastAsia="Times New Roman" w:hAnsi="Times New Roman" w:cs="Times New Roman"/>
          <w:sz w:val="24"/>
        </w:rPr>
        <w:t xml:space="preserve">. Продолжительность уроков в 1-м классе – 35 минут, в 2-9 классах -  45 минут; перемены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 у</w:t>
      </w:r>
      <w:r w:rsidR="00E358C9">
        <w:rPr>
          <w:rFonts w:ascii="Times New Roman" w:eastAsia="Times New Roman" w:hAnsi="Times New Roman" w:cs="Times New Roman"/>
          <w:color w:val="000000"/>
          <w:sz w:val="24"/>
        </w:rPr>
        <w:t>роками – 10 минут. После третьего и четвертого</w:t>
      </w:r>
      <w:r w:rsidR="00313C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20 минут. Для учащихся 1-го класса  после четвертого урока – динамическая пауза 40 минут.</w:t>
      </w:r>
    </w:p>
    <w:p w:rsidR="00716CBB" w:rsidRDefault="004A4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45 минут.</w:t>
      </w:r>
    </w:p>
    <w:p w:rsidR="00716CBB" w:rsidRDefault="00716C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 по классам в 20</w:t>
      </w:r>
      <w:r w:rsidR="00114679">
        <w:rPr>
          <w:rFonts w:ascii="Times New Roman" w:eastAsia="Times New Roman" w:hAnsi="Times New Roman" w:cs="Times New Roman"/>
          <w:b/>
          <w:sz w:val="24"/>
        </w:rPr>
        <w:t>2</w:t>
      </w:r>
      <w:r w:rsidR="00E358C9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E358C9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716CBB" w:rsidRDefault="00716CB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16"/>
        <w:gridCol w:w="2493"/>
        <w:gridCol w:w="1302"/>
        <w:gridCol w:w="1985"/>
        <w:gridCol w:w="1819"/>
        <w:gridCol w:w="1483"/>
        <w:gridCol w:w="1214"/>
      </w:tblGrid>
      <w:tr w:rsidR="00D50658" w:rsidTr="006607BD">
        <w:trPr>
          <w:trHeight w:val="1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 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профиль программы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Семейное образование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учащихся в классе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(чел.)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индивидуальным учебным планам  (чел)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дистанционном режиме (чел)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E358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E358C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</w:tbl>
    <w:p w:rsidR="00716CBB" w:rsidRDefault="007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>
        <w:rPr>
          <w:rFonts w:ascii="Times New Roman" w:eastAsia="Times New Roman" w:hAnsi="Times New Roman" w:cs="Times New Roman"/>
          <w:sz w:val="24"/>
          <w:shd w:val="clear" w:color="auto" w:fill="FFFFFF"/>
        </w:rPr>
        <w:t>чащихся в классах на 29 мая 202</w:t>
      </w:r>
      <w:r w:rsidR="00127F32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  – </w:t>
      </w:r>
      <w:r w:rsidR="00127F32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чел.</w:t>
      </w:r>
    </w:p>
    <w:p w:rsidR="00716CBB" w:rsidRDefault="00796A76" w:rsidP="0079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>имеет лицензию на право преподавания и аккредитацию.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процесс  проходит в четырех зданиях, мастерской и спортивном зале. Здания 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>приспособленные, рассчитано на 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ученических мест (в одну смену),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общая площадь зданий школы 1210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 метров. Число учебных кабинетов - 11, все оснащены  наглядными пособиями  и различными дидактическими материалами.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компьютерный класс, где находится  6 компьютеров, принтер, сканер,  мультимедийный проектор. В каждом учебном кабинете есть компьютер, мультимедийный проектор. В 3 кабинетах начальных классов имеется автоматизированное  рабочее место учителя.</w:t>
      </w:r>
    </w:p>
    <w:p w:rsidR="00716CBB" w:rsidRDefault="00796A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Школьная столовая на 36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музей, мастерская,  стадион,  пришкольный  участок.</w:t>
      </w:r>
    </w:p>
    <w:p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16CBB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="00127F32">
        <w:rPr>
          <w:rFonts w:ascii="Times New Roman" w:eastAsia="Times New Roman" w:hAnsi="Times New Roman" w:cs="Times New Roman"/>
          <w:sz w:val="24"/>
        </w:rPr>
        <w:t>МКОУ ООШ с. Воя</w:t>
      </w:r>
      <w:r w:rsidR="00127F32"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16CBB" w:rsidRDefault="004A4F10" w:rsidP="003666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127F32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127F32">
        <w:rPr>
          <w:rFonts w:ascii="Times New Roman" w:eastAsia="Times New Roman" w:hAnsi="Times New Roman" w:cs="Times New Roman"/>
          <w:sz w:val="24"/>
        </w:rPr>
        <w:t>4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F97E90" w:rsidRPr="00D50658">
        <w:rPr>
          <w:rFonts w:ascii="Times New Roman" w:eastAsia="Times New Roman" w:hAnsi="Times New Roman" w:cs="Times New Roman"/>
          <w:sz w:val="24"/>
        </w:rPr>
        <w:t>1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F97E90" w:rsidRPr="00D50658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 СанПиН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50658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>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658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>Структура учебного плана школы соответствует традиционному делению основной школы на две ступени: I ступень  1-4 классы; II ступень  5-9 классы; поскольку образовательное учреждение реализует программы н</w:t>
      </w:r>
      <w:r w:rsidRPr="00D50658">
        <w:rPr>
          <w:rFonts w:ascii="Times New Roman" w:eastAsia="Times New Roman" w:hAnsi="Times New Roman" w:cs="Times New Roman"/>
          <w:sz w:val="24"/>
        </w:rPr>
        <w:t>ачального общего образования, основного общего образования.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16CBB" w:rsidRDefault="004A4F10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 по образовательной системе «Школа России»;</w:t>
      </w:r>
    </w:p>
    <w:p w:rsidR="00716CBB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16CBB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20</w:t>
      </w:r>
      <w:r w:rsidR="006607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127F32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127F3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работает в следующем режиме:</w:t>
      </w:r>
    </w:p>
    <w:p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дошкольная группа  работает по пятидневной рабочей неделе.</w:t>
      </w:r>
    </w:p>
    <w:p w:rsidR="00716CBB" w:rsidRDefault="00796A76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1-9 класс</w:t>
      </w:r>
      <w:r w:rsidR="004A4F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обучается по пятидневной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16CBB" w:rsidRPr="00140C0F" w:rsidRDefault="00140C0F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Учебный план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16CBB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:rsidR="00716CBB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:rsidR="00716CBB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716CBB" w:rsidRDefault="004A4F10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3-4 классах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основное внимание уделяется  подготовке учащихся к </w:t>
      </w:r>
      <w:r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16CBB" w:rsidRDefault="004A4F10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классах реализуются ФГОС НОО и ООО.</w:t>
      </w:r>
    </w:p>
    <w:p w:rsidR="00716CBB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Внеурочная деятельность ОУ в 20</w:t>
      </w:r>
      <w:r w:rsidR="00BB195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 w:rsidR="00127F32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</w:t>
      </w:r>
      <w:r w:rsidR="00127F32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</w:t>
      </w:r>
    </w:p>
    <w:p w:rsidR="00140C0F" w:rsidRPr="00140C0F" w:rsidRDefault="00140C0F" w:rsidP="00140C0F">
      <w:pPr>
        <w:pStyle w:val="Heading3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140C0F">
        <w:rPr>
          <w:sz w:val="24"/>
          <w:szCs w:val="24"/>
        </w:rPr>
        <w:t>Основные</w:t>
      </w:r>
      <w:r w:rsidRPr="00140C0F">
        <w:rPr>
          <w:spacing w:val="-5"/>
          <w:sz w:val="24"/>
          <w:szCs w:val="24"/>
        </w:rPr>
        <w:t xml:space="preserve"> </w:t>
      </w:r>
      <w:r w:rsidRPr="00140C0F">
        <w:rPr>
          <w:sz w:val="24"/>
          <w:szCs w:val="24"/>
        </w:rPr>
        <w:t>направления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воспитательной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деятельности:</w:t>
      </w:r>
    </w:p>
    <w:p w:rsidR="00140C0F" w:rsidRPr="00140C0F" w:rsidRDefault="00185503" w:rsidP="00185503">
      <w:pPr>
        <w:pStyle w:val="ac"/>
        <w:spacing w:before="194"/>
        <w:ind w:left="0" w:right="68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27F32">
        <w:rPr>
          <w:b/>
          <w:sz w:val="24"/>
          <w:szCs w:val="24"/>
        </w:rPr>
        <w:t>В 2023-2024</w:t>
      </w:r>
      <w:r w:rsidR="00140C0F" w:rsidRPr="00140C0F">
        <w:rPr>
          <w:b/>
          <w:sz w:val="24"/>
          <w:szCs w:val="24"/>
        </w:rPr>
        <w:t xml:space="preserve"> учебном </w:t>
      </w:r>
      <w:r w:rsidR="00140C0F" w:rsidRPr="00140C0F">
        <w:rPr>
          <w:sz w:val="24"/>
          <w:szCs w:val="24"/>
        </w:rPr>
        <w:t>году педагогический коллектив школы работал над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реализацией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новой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рабочей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Программы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воспитания,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которой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определена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общая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цель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–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развитие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личности,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создание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условий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для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самоопределения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основе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социокультурных,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духовно-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поведения в интересах человека, семьи, общества и государства, формирование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 обучающихся чувства патриотизма, гражданственности, уважения к памяти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человеку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труда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старшему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поколению,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взаимного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уважения,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бережного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Российской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Федерации,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природе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 окружающей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среде.</w:t>
      </w:r>
    </w:p>
    <w:p w:rsidR="00140C0F" w:rsidRPr="00140C0F" w:rsidRDefault="00140C0F" w:rsidP="00185503">
      <w:pPr>
        <w:pStyle w:val="ac"/>
        <w:spacing w:before="200"/>
        <w:ind w:left="0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Перед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педагогами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школы</w:t>
      </w:r>
      <w:r w:rsidRPr="00140C0F">
        <w:rPr>
          <w:spacing w:val="-3"/>
          <w:sz w:val="24"/>
          <w:szCs w:val="24"/>
        </w:rPr>
        <w:t xml:space="preserve"> </w:t>
      </w:r>
      <w:r w:rsidRPr="00140C0F">
        <w:rPr>
          <w:sz w:val="24"/>
          <w:szCs w:val="24"/>
        </w:rPr>
        <w:t>стояли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следующие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задачи</w:t>
      </w:r>
      <w:r w:rsidRPr="00140C0F">
        <w:rPr>
          <w:spacing w:val="2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воспитания:</w:t>
      </w:r>
    </w:p>
    <w:p w:rsidR="00140C0F" w:rsidRPr="00185503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 w:line="240" w:lineRule="auto"/>
        <w:ind w:right="684"/>
        <w:jc w:val="left"/>
        <w:rPr>
          <w:rFonts w:ascii="Times New Roman" w:hAnsi="Times New Roman" w:cs="Times New Roman"/>
          <w:sz w:val="24"/>
          <w:szCs w:val="24"/>
        </w:rPr>
      </w:pPr>
      <w:r w:rsidRPr="00185503">
        <w:rPr>
          <w:rFonts w:ascii="Times New Roman" w:hAnsi="Times New Roman" w:cs="Times New Roman"/>
          <w:sz w:val="24"/>
          <w:szCs w:val="24"/>
        </w:rPr>
        <w:t>способствовать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усвоению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учащимися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знаний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норм,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ценностей,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традиций,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которые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выработало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российское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общество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(социально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(их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освоение,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принятие);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опыта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поведения,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межличностных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и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социальных</w:t>
      </w:r>
      <w:r w:rsidRPr="00140C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отношений,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применения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полученных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знаний;</w:t>
      </w:r>
    </w:p>
    <w:p w:rsidR="00140C0F" w:rsidRPr="00140C0F" w:rsidRDefault="00140C0F" w:rsidP="00140C0F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 w:line="240" w:lineRule="auto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достижению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личностных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результатов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программ в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соответствии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ФГОС.</w:t>
      </w:r>
    </w:p>
    <w:p w:rsidR="00140C0F" w:rsidRPr="00140C0F" w:rsidRDefault="00185503" w:rsidP="00185503">
      <w:pPr>
        <w:pStyle w:val="ac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Программа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реализуется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единстве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учебной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соответствии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ФГОС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направлениям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воспитания: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гражданское, патриотическое, духовно-нравственное, эстетическое, физическое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воспитание,</w:t>
      </w:r>
      <w:r w:rsidR="00140C0F" w:rsidRPr="00140C0F">
        <w:rPr>
          <w:spacing w:val="3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формирование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культуры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здорового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образа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жизни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эмоционального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>
        <w:rPr>
          <w:spacing w:val="-67"/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направление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(ценности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научного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познания),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что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отражается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планах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работы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классных руководителей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каждого</w:t>
      </w:r>
      <w:r w:rsidR="00140C0F" w:rsidRPr="00140C0F">
        <w:rPr>
          <w:spacing w:val="-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класса.</w:t>
      </w:r>
    </w:p>
    <w:p w:rsidR="00140C0F" w:rsidRDefault="00185503" w:rsidP="00185503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Анализ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Программы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модулям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«Урочная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деятельность», «Внеурочная деятельность», «Классное руководство», «Работа 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>
        <w:rPr>
          <w:sz w:val="24"/>
          <w:szCs w:val="24"/>
        </w:rPr>
        <w:t>родителями»,«Самоуправление»,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«Социальное</w:t>
      </w:r>
      <w:r>
        <w:rPr>
          <w:sz w:val="24"/>
          <w:szCs w:val="24"/>
        </w:rPr>
        <w:t xml:space="preserve">  </w:t>
      </w:r>
      <w:r w:rsidR="00140C0F" w:rsidRPr="00140C0F">
        <w:rPr>
          <w:sz w:val="24"/>
          <w:szCs w:val="24"/>
        </w:rPr>
        <w:t>партнёрство»,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«Профориентация», «Профилактика и безопасность», «Организация предметно-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эстетической среды», «Внешкольные мероприятия», «основные общешкольные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дела»,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«Детские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общественные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объединения» показал, что основным направлением является анализ состояния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организуемой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совместной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 взрослых и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детей.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С нового учебного года, по рекомендации Минпросвещения РФ, неделя 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 начинается с линейки и поднятия (или выноса) государственного флага 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исполнения гимна России.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Каждый понедельник классный руководитель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 каждом классе проводит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занятие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внеурочной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«Разговоры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важном»,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разработанные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Министерством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просвещения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России.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Ежемесячно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классными</w:t>
      </w:r>
      <w:r w:rsidR="00140C0F" w:rsidRPr="00140C0F">
        <w:rPr>
          <w:spacing w:val="-1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руководителями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учителями истории проводились Уроки патриотизма, Уроки мужест</w:t>
      </w:r>
      <w:r w:rsidR="00140C0F">
        <w:rPr>
          <w:sz w:val="24"/>
          <w:szCs w:val="24"/>
        </w:rPr>
        <w:t>ва</w:t>
      </w:r>
      <w:r w:rsidR="00140C0F" w:rsidRPr="00140C0F">
        <w:rPr>
          <w:sz w:val="24"/>
          <w:szCs w:val="24"/>
        </w:rPr>
        <w:t>.</w:t>
      </w:r>
    </w:p>
    <w:p w:rsidR="003129E0" w:rsidRPr="003129E0" w:rsidRDefault="00185503" w:rsidP="00185503">
      <w:pPr>
        <w:pStyle w:val="ac"/>
        <w:ind w:left="0" w:right="689"/>
        <w:jc w:val="lef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202</w:t>
      </w:r>
      <w:r w:rsidR="00127F32">
        <w:rPr>
          <w:sz w:val="24"/>
          <w:szCs w:val="24"/>
        </w:rPr>
        <w:t>3</w:t>
      </w:r>
      <w:r w:rsidR="003129E0" w:rsidRPr="003129E0">
        <w:rPr>
          <w:sz w:val="24"/>
          <w:szCs w:val="24"/>
        </w:rPr>
        <w:t>-202</w:t>
      </w:r>
      <w:r w:rsidR="00127F32">
        <w:rPr>
          <w:sz w:val="24"/>
          <w:szCs w:val="24"/>
        </w:rPr>
        <w:t>4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учебном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году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работал</w:t>
      </w:r>
      <w:r w:rsidR="003129E0" w:rsidRPr="003129E0">
        <w:rPr>
          <w:spacing w:val="-13"/>
          <w:sz w:val="24"/>
          <w:szCs w:val="24"/>
        </w:rPr>
        <w:t xml:space="preserve"> </w:t>
      </w:r>
      <w:r w:rsidR="00127F32">
        <w:rPr>
          <w:sz w:val="24"/>
          <w:szCs w:val="24"/>
        </w:rPr>
        <w:t xml:space="preserve">6 </w:t>
      </w:r>
      <w:r w:rsidR="003129E0" w:rsidRPr="003129E0">
        <w:rPr>
          <w:sz w:val="24"/>
          <w:szCs w:val="24"/>
        </w:rPr>
        <w:t>классны</w:t>
      </w:r>
      <w:r w:rsidR="003129E0">
        <w:rPr>
          <w:sz w:val="24"/>
          <w:szCs w:val="24"/>
        </w:rPr>
        <w:t>х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руководител</w:t>
      </w:r>
      <w:r w:rsidR="003129E0">
        <w:rPr>
          <w:sz w:val="24"/>
          <w:szCs w:val="24"/>
        </w:rPr>
        <w:t>ей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127F32">
        <w:rPr>
          <w:spacing w:val="-13"/>
          <w:sz w:val="24"/>
          <w:szCs w:val="24"/>
        </w:rPr>
        <w:t xml:space="preserve">8 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классах.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 xml:space="preserve">Осуществляя работу с </w:t>
      </w:r>
      <w:r w:rsidR="003129E0" w:rsidRPr="003129E0">
        <w:rPr>
          <w:sz w:val="24"/>
          <w:szCs w:val="24"/>
        </w:rPr>
        <w:lastRenderedPageBreak/>
        <w:t>классным коллективом, каждый классный руководитель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организует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работу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с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учащимися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всего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класса,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индивидуальную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взаимодействует</w:t>
      </w:r>
      <w:r w:rsidR="003129E0" w:rsidRPr="003129E0">
        <w:rPr>
          <w:spacing w:val="-6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учителями,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преподающими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данном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классе,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сотрудничает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родителями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или их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законными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представителями.</w:t>
      </w:r>
    </w:p>
    <w:p w:rsidR="003129E0" w:rsidRDefault="00185503" w:rsidP="00185503">
      <w:pPr>
        <w:pStyle w:val="ac"/>
        <w:ind w:left="0" w:right="684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9E0" w:rsidRPr="003129E0">
        <w:rPr>
          <w:sz w:val="24"/>
          <w:szCs w:val="24"/>
        </w:rPr>
        <w:t>Особое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внимание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заседаниях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МО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было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отведено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вопросам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взаимодействия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семьи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</w:t>
      </w:r>
      <w:r w:rsidR="003129E0" w:rsidRPr="003129E0">
        <w:rPr>
          <w:spacing w:val="2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школы.</w:t>
      </w:r>
      <w:r w:rsidR="003129E0" w:rsidRPr="003129E0">
        <w:rPr>
          <w:spacing w:val="2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Были</w:t>
      </w:r>
      <w:r w:rsidR="003129E0" w:rsidRPr="003129E0">
        <w:rPr>
          <w:spacing w:val="2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проведены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заседания</w:t>
      </w:r>
      <w:r w:rsidR="003129E0" w:rsidRPr="003129E0">
        <w:rPr>
          <w:spacing w:val="2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26"/>
          <w:sz w:val="24"/>
          <w:szCs w:val="24"/>
        </w:rPr>
        <w:t xml:space="preserve"> </w:t>
      </w:r>
      <w:r w:rsidR="003129E0">
        <w:rPr>
          <w:sz w:val="24"/>
          <w:szCs w:val="24"/>
        </w:rPr>
        <w:t>темы:</w:t>
      </w:r>
      <w:r w:rsidR="003129E0" w:rsidRPr="003129E0">
        <w:rPr>
          <w:sz w:val="24"/>
          <w:szCs w:val="24"/>
        </w:rPr>
        <w:t>«Организация</w:t>
      </w:r>
      <w:r w:rsidR="003129E0" w:rsidRPr="003129E0">
        <w:rPr>
          <w:sz w:val="24"/>
          <w:szCs w:val="24"/>
        </w:rPr>
        <w:tab/>
      </w:r>
      <w:r w:rsidR="003129E0" w:rsidRPr="003129E0">
        <w:rPr>
          <w:sz w:val="24"/>
          <w:szCs w:val="24"/>
        </w:rPr>
        <w:tab/>
        <w:t>социально-педагогического</w:t>
      </w:r>
      <w:r w:rsidR="003129E0" w:rsidRPr="003129E0">
        <w:rPr>
          <w:sz w:val="24"/>
          <w:szCs w:val="24"/>
        </w:rPr>
        <w:tab/>
        <w:t>взаимодействия</w:t>
      </w:r>
      <w:r w:rsidR="003129E0" w:rsidRPr="003129E0">
        <w:rPr>
          <w:sz w:val="24"/>
          <w:szCs w:val="24"/>
        </w:rPr>
        <w:tab/>
        <w:t>с</w:t>
      </w:r>
      <w:r w:rsidR="003129E0" w:rsidRPr="003129E0">
        <w:rPr>
          <w:sz w:val="24"/>
          <w:szCs w:val="24"/>
        </w:rPr>
        <w:tab/>
        <w:t>учащимися,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находящимися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СОП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воспитывающимися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семьях,),</w:t>
      </w:r>
      <w:r w:rsidR="003129E0" w:rsidRPr="003129E0">
        <w:rPr>
          <w:spacing w:val="6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«Активные</w:t>
      </w:r>
      <w:r w:rsidR="003129E0" w:rsidRPr="003129E0">
        <w:rPr>
          <w:sz w:val="24"/>
          <w:szCs w:val="24"/>
        </w:rPr>
        <w:tab/>
        <w:t>формы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работы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по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взаимодействию</w:t>
      </w:r>
      <w:r w:rsidR="003129E0" w:rsidRPr="003129E0">
        <w:rPr>
          <w:spacing w:val="5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5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семьёй»</w:t>
      </w:r>
      <w:r w:rsidR="003129E0" w:rsidRPr="003129E0">
        <w:rPr>
          <w:spacing w:val="5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«План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индивидуальной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работы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учащимися,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состоящими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разных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видах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учёта»</w:t>
      </w:r>
      <w:r w:rsidR="003129E0" w:rsidRPr="003129E0">
        <w:rPr>
          <w:spacing w:val="-67"/>
          <w:sz w:val="24"/>
          <w:szCs w:val="24"/>
        </w:rPr>
        <w:t xml:space="preserve">  </w:t>
      </w:r>
    </w:p>
    <w:p w:rsidR="003129E0" w:rsidRPr="003129E0" w:rsidRDefault="00185503" w:rsidP="00185503">
      <w:pPr>
        <w:pStyle w:val="ac"/>
        <w:ind w:left="0" w:right="6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9E0">
        <w:rPr>
          <w:sz w:val="24"/>
          <w:szCs w:val="24"/>
        </w:rPr>
        <w:t>Классные</w:t>
      </w:r>
      <w:r w:rsidR="003129E0">
        <w:rPr>
          <w:sz w:val="24"/>
          <w:szCs w:val="24"/>
        </w:rPr>
        <w:tab/>
        <w:t xml:space="preserve">руководители  </w:t>
      </w:r>
      <w:r w:rsidR="003129E0" w:rsidRPr="003129E0">
        <w:rPr>
          <w:sz w:val="24"/>
          <w:szCs w:val="24"/>
        </w:rPr>
        <w:t>являются</w:t>
      </w:r>
      <w:r w:rsidR="003129E0">
        <w:rPr>
          <w:sz w:val="24"/>
          <w:szCs w:val="24"/>
        </w:rPr>
        <w:tab/>
        <w:t>значимыми</w:t>
      </w:r>
      <w:r w:rsidR="003129E0">
        <w:rPr>
          <w:sz w:val="24"/>
          <w:szCs w:val="24"/>
        </w:rPr>
        <w:tab/>
        <w:t xml:space="preserve">взрослыми </w:t>
      </w:r>
      <w:r w:rsidR="003129E0" w:rsidRPr="003129E0">
        <w:rPr>
          <w:sz w:val="24"/>
          <w:szCs w:val="24"/>
        </w:rPr>
        <w:t>для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большинства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детей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своих</w:t>
      </w:r>
      <w:r w:rsidR="003129E0" w:rsidRPr="003129E0">
        <w:rPr>
          <w:spacing w:val="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классов.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большинстве</w:t>
      </w:r>
      <w:r w:rsidR="003129E0" w:rsidRPr="003129E0">
        <w:rPr>
          <w:spacing w:val="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дети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чувствуют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себя</w:t>
      </w:r>
      <w:r w:rsidR="003129E0">
        <w:rPr>
          <w:sz w:val="24"/>
          <w:szCs w:val="24"/>
        </w:rPr>
        <w:t xml:space="preserve"> 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>
        <w:rPr>
          <w:sz w:val="24"/>
          <w:szCs w:val="24"/>
        </w:rPr>
        <w:t>комфортно,</w:t>
      </w:r>
      <w:r w:rsidR="003129E0">
        <w:rPr>
          <w:sz w:val="24"/>
          <w:szCs w:val="24"/>
        </w:rPr>
        <w:tab/>
      </w:r>
      <w:r w:rsidR="003129E0">
        <w:rPr>
          <w:sz w:val="24"/>
          <w:szCs w:val="24"/>
        </w:rPr>
        <w:tab/>
        <w:t xml:space="preserve">здесь преобладают  товарищеские  отношения,  </w:t>
      </w:r>
      <w:r w:rsidR="003129E0" w:rsidRPr="003129E0">
        <w:rPr>
          <w:sz w:val="24"/>
          <w:szCs w:val="24"/>
        </w:rPr>
        <w:t>школьники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внимательны</w:t>
      </w:r>
      <w:r w:rsidR="003129E0" w:rsidRPr="003129E0">
        <w:rPr>
          <w:spacing w:val="-20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к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другу.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Но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есть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классы,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которых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сложные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отношения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между</w:t>
      </w:r>
      <w:r w:rsidR="003129E0">
        <w:rPr>
          <w:sz w:val="24"/>
          <w:szCs w:val="24"/>
        </w:rPr>
        <w:t xml:space="preserve">  </w:t>
      </w:r>
      <w:r w:rsidR="003129E0" w:rsidRPr="003129E0">
        <w:rPr>
          <w:sz w:val="24"/>
          <w:szCs w:val="24"/>
        </w:rPr>
        <w:t>учениками.</w:t>
      </w:r>
    </w:p>
    <w:p w:rsidR="003129E0" w:rsidRPr="003129E0" w:rsidRDefault="00185503" w:rsidP="00185503">
      <w:pPr>
        <w:pStyle w:val="ac"/>
        <w:ind w:left="0" w:right="6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Решением данной проблемы стало усиление индивидуальной работы 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обучающимися,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стоящими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учёте,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вовлечение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внеурочную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деятельность,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общественную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жизнь</w:t>
      </w:r>
      <w:r w:rsidR="003129E0" w:rsidRPr="003129E0">
        <w:rPr>
          <w:spacing w:val="-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школы.</w:t>
      </w:r>
    </w:p>
    <w:p w:rsidR="003129E0" w:rsidRDefault="00185503" w:rsidP="00185503">
      <w:pPr>
        <w:pStyle w:val="ac"/>
        <w:ind w:left="0" w:right="6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В течение года был проведён ряд школьных событий, в которых приняли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участие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учащихся,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целью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привлечения</w:t>
      </w:r>
      <w:r w:rsidR="003129E0" w:rsidRPr="003129E0">
        <w:rPr>
          <w:spacing w:val="-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организации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совместных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воспитательных</w:t>
      </w:r>
      <w:r w:rsidR="003129E0" w:rsidRPr="003129E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185503" w:rsidRDefault="00185503" w:rsidP="00185503">
      <w:pPr>
        <w:pStyle w:val="ac"/>
        <w:ind w:left="0" w:right="688"/>
        <w:rPr>
          <w:sz w:val="24"/>
          <w:szCs w:val="24"/>
        </w:rPr>
      </w:pP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85503">
        <w:rPr>
          <w:sz w:val="24"/>
          <w:szCs w:val="24"/>
        </w:rPr>
        <w:t>Согласно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Федеральному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Закону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№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120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«Об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основах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системы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профилактики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безнадзорности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правонарушений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несовершеннолетних»</w:t>
      </w:r>
      <w:r w:rsidR="007D4076">
        <w:rPr>
          <w:sz w:val="24"/>
          <w:szCs w:val="24"/>
        </w:rPr>
        <w:t xml:space="preserve"> 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школе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организовывалась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профилактическая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деятельность с детьми «группы риска» и находящимися в социально опасном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положении.</w:t>
      </w: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5503">
        <w:rPr>
          <w:sz w:val="24"/>
          <w:szCs w:val="24"/>
        </w:rPr>
        <w:t>Классными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руководителями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своевременно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выявлялись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склонные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к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правонарушениям,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употреблению ПАВ, находящиеся в социально опасном положении, изучались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индивидуальные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особенности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развития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личности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учащихся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-67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социальное положение и материально-бытовые условия проживания их семей,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условия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семейного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воспитания,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занятость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свободное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время.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внимание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уделялось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учащимся,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состоящих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на</w:t>
      </w:r>
      <w:r w:rsidRPr="00185503">
        <w:rPr>
          <w:spacing w:val="1"/>
          <w:sz w:val="24"/>
          <w:szCs w:val="24"/>
        </w:rPr>
        <w:t xml:space="preserve"> </w:t>
      </w:r>
      <w:r w:rsidR="007D4076">
        <w:rPr>
          <w:spacing w:val="1"/>
          <w:sz w:val="24"/>
          <w:szCs w:val="24"/>
        </w:rPr>
        <w:t xml:space="preserve">внутришкольном </w:t>
      </w:r>
      <w:r w:rsidRPr="00185503">
        <w:rPr>
          <w:sz w:val="24"/>
          <w:szCs w:val="24"/>
        </w:rPr>
        <w:t>учёте.</w:t>
      </w:r>
      <w:r w:rsidRPr="00185503">
        <w:rPr>
          <w:spacing w:val="1"/>
          <w:sz w:val="24"/>
          <w:szCs w:val="24"/>
        </w:rPr>
        <w:t xml:space="preserve"> </w:t>
      </w:r>
    </w:p>
    <w:p w:rsidR="007D4076" w:rsidRPr="007D4076" w:rsidRDefault="007D4076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4076">
        <w:rPr>
          <w:sz w:val="24"/>
          <w:szCs w:val="24"/>
        </w:rPr>
        <w:t>В течение года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было проведено</w:t>
      </w:r>
      <w:r w:rsidRPr="007D4076">
        <w:rPr>
          <w:spacing w:val="1"/>
          <w:sz w:val="24"/>
          <w:szCs w:val="24"/>
        </w:rPr>
        <w:t xml:space="preserve"> </w:t>
      </w:r>
      <w:r w:rsidR="00B145DC">
        <w:rPr>
          <w:spacing w:val="1"/>
          <w:sz w:val="24"/>
          <w:szCs w:val="24"/>
        </w:rPr>
        <w:t>8</w:t>
      </w:r>
      <w:r w:rsidRPr="007D4076">
        <w:rPr>
          <w:sz w:val="24"/>
          <w:szCs w:val="24"/>
        </w:rPr>
        <w:t xml:space="preserve"> заседаний Совета профилактики,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на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которых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решались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pacing w:val="-1"/>
          <w:sz w:val="24"/>
          <w:szCs w:val="24"/>
        </w:rPr>
        <w:t>индивидуальные</w:t>
      </w:r>
      <w:r w:rsidRPr="007D4076">
        <w:rPr>
          <w:spacing w:val="-18"/>
          <w:sz w:val="24"/>
          <w:szCs w:val="24"/>
        </w:rPr>
        <w:t xml:space="preserve"> </w:t>
      </w:r>
      <w:r w:rsidRPr="007D4076">
        <w:rPr>
          <w:spacing w:val="-1"/>
          <w:sz w:val="24"/>
          <w:szCs w:val="24"/>
        </w:rPr>
        <w:t>проблемы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отдельных</w:t>
      </w:r>
      <w:r w:rsidRPr="007D4076">
        <w:rPr>
          <w:spacing w:val="-14"/>
          <w:sz w:val="24"/>
          <w:szCs w:val="24"/>
        </w:rPr>
        <w:t xml:space="preserve"> </w:t>
      </w:r>
      <w:r w:rsidRPr="007D4076">
        <w:rPr>
          <w:sz w:val="24"/>
          <w:szCs w:val="24"/>
        </w:rPr>
        <w:t>учащихся,</w:t>
      </w:r>
      <w:r w:rsidRPr="007D4076">
        <w:rPr>
          <w:spacing w:val="-8"/>
          <w:sz w:val="24"/>
          <w:szCs w:val="24"/>
        </w:rPr>
        <w:t xml:space="preserve"> </w:t>
      </w:r>
      <w:r w:rsidRPr="007D4076">
        <w:rPr>
          <w:sz w:val="24"/>
          <w:szCs w:val="24"/>
        </w:rPr>
        <w:t>вопросы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о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постановке</w:t>
      </w:r>
      <w:r w:rsidRPr="007D4076">
        <w:rPr>
          <w:spacing w:val="-18"/>
          <w:sz w:val="24"/>
          <w:szCs w:val="24"/>
        </w:rPr>
        <w:t xml:space="preserve"> </w:t>
      </w:r>
      <w:r w:rsidRPr="007D4076">
        <w:rPr>
          <w:sz w:val="24"/>
          <w:szCs w:val="24"/>
        </w:rPr>
        <w:t>и</w:t>
      </w:r>
      <w:r w:rsidRPr="007D4076">
        <w:rPr>
          <w:spacing w:val="-14"/>
          <w:sz w:val="24"/>
          <w:szCs w:val="24"/>
        </w:rPr>
        <w:t xml:space="preserve"> </w:t>
      </w:r>
      <w:r w:rsidRPr="007D4076">
        <w:rPr>
          <w:sz w:val="24"/>
          <w:szCs w:val="24"/>
        </w:rPr>
        <w:t>снятии</w:t>
      </w:r>
      <w:r w:rsidRPr="007D4076">
        <w:rPr>
          <w:spacing w:val="-68"/>
          <w:sz w:val="24"/>
          <w:szCs w:val="24"/>
        </w:rPr>
        <w:t xml:space="preserve"> </w:t>
      </w:r>
      <w:r w:rsidRPr="007D4076">
        <w:rPr>
          <w:sz w:val="24"/>
          <w:szCs w:val="24"/>
        </w:rPr>
        <w:t>учащихся</w:t>
      </w:r>
      <w:r w:rsidRPr="007D4076">
        <w:rPr>
          <w:spacing w:val="-11"/>
          <w:sz w:val="24"/>
          <w:szCs w:val="24"/>
        </w:rPr>
        <w:t xml:space="preserve"> </w:t>
      </w:r>
      <w:r w:rsidRPr="007D4076">
        <w:rPr>
          <w:sz w:val="24"/>
          <w:szCs w:val="24"/>
        </w:rPr>
        <w:t>с</w:t>
      </w:r>
      <w:r w:rsidRPr="007D4076">
        <w:rPr>
          <w:spacing w:val="-12"/>
          <w:sz w:val="24"/>
          <w:szCs w:val="24"/>
        </w:rPr>
        <w:t xml:space="preserve"> </w:t>
      </w:r>
      <w:r w:rsidRPr="007D4076">
        <w:rPr>
          <w:sz w:val="24"/>
          <w:szCs w:val="24"/>
        </w:rPr>
        <w:t>внутришкольного</w:t>
      </w:r>
      <w:r w:rsidRPr="007D4076">
        <w:rPr>
          <w:spacing w:val="-11"/>
          <w:sz w:val="24"/>
          <w:szCs w:val="24"/>
        </w:rPr>
        <w:t xml:space="preserve"> </w:t>
      </w:r>
      <w:r w:rsidRPr="007D4076">
        <w:rPr>
          <w:sz w:val="24"/>
          <w:szCs w:val="24"/>
        </w:rPr>
        <w:t>учёта,</w:t>
      </w:r>
      <w:r w:rsidRPr="007D4076">
        <w:rPr>
          <w:spacing w:val="-10"/>
          <w:sz w:val="24"/>
          <w:szCs w:val="24"/>
        </w:rPr>
        <w:t xml:space="preserve"> </w:t>
      </w:r>
      <w:r w:rsidRPr="007D4076">
        <w:rPr>
          <w:sz w:val="24"/>
          <w:szCs w:val="24"/>
        </w:rPr>
        <w:t>по</w:t>
      </w:r>
      <w:r w:rsidRPr="007D4076">
        <w:rPr>
          <w:spacing w:val="-13"/>
          <w:sz w:val="24"/>
          <w:szCs w:val="24"/>
        </w:rPr>
        <w:t xml:space="preserve"> </w:t>
      </w:r>
      <w:r w:rsidRPr="007D4076">
        <w:rPr>
          <w:sz w:val="24"/>
          <w:szCs w:val="24"/>
        </w:rPr>
        <w:t>каждому</w:t>
      </w:r>
      <w:r w:rsidRPr="007D4076">
        <w:rPr>
          <w:spacing w:val="-15"/>
          <w:sz w:val="24"/>
          <w:szCs w:val="24"/>
        </w:rPr>
        <w:t xml:space="preserve"> </w:t>
      </w:r>
      <w:r w:rsidRPr="007D4076">
        <w:rPr>
          <w:sz w:val="24"/>
          <w:szCs w:val="24"/>
        </w:rPr>
        <w:t>факту</w:t>
      </w:r>
      <w:r w:rsidRPr="007D4076">
        <w:rPr>
          <w:spacing w:val="-15"/>
          <w:sz w:val="24"/>
          <w:szCs w:val="24"/>
        </w:rPr>
        <w:t xml:space="preserve"> </w:t>
      </w:r>
      <w:r w:rsidRPr="007D4076">
        <w:rPr>
          <w:sz w:val="24"/>
          <w:szCs w:val="24"/>
        </w:rPr>
        <w:t>принимались</w:t>
      </w:r>
      <w:r w:rsidRPr="007D4076">
        <w:rPr>
          <w:spacing w:val="-13"/>
          <w:sz w:val="24"/>
          <w:szCs w:val="24"/>
        </w:rPr>
        <w:t xml:space="preserve"> </w:t>
      </w:r>
      <w:r w:rsidRPr="007D4076">
        <w:rPr>
          <w:sz w:val="24"/>
          <w:szCs w:val="24"/>
        </w:rPr>
        <w:t>экстренные</w:t>
      </w:r>
      <w:r>
        <w:rPr>
          <w:sz w:val="24"/>
          <w:szCs w:val="24"/>
        </w:rPr>
        <w:t xml:space="preserve"> </w:t>
      </w:r>
      <w:r w:rsidRPr="007D4076">
        <w:rPr>
          <w:spacing w:val="-67"/>
          <w:sz w:val="24"/>
          <w:szCs w:val="24"/>
        </w:rPr>
        <w:t xml:space="preserve"> </w:t>
      </w:r>
      <w:r w:rsidRPr="007D4076">
        <w:rPr>
          <w:sz w:val="24"/>
          <w:szCs w:val="24"/>
        </w:rPr>
        <w:t>меры.</w:t>
      </w:r>
    </w:p>
    <w:p w:rsidR="007D4076" w:rsidRPr="00B145DC" w:rsidRDefault="007D4076" w:rsidP="00185503">
      <w:pPr>
        <w:pStyle w:val="ac"/>
        <w:ind w:left="0" w:right="688"/>
        <w:rPr>
          <w:sz w:val="24"/>
          <w:szCs w:val="24"/>
        </w:rPr>
      </w:pPr>
      <w:r w:rsidRPr="00B145DC">
        <w:rPr>
          <w:sz w:val="24"/>
          <w:szCs w:val="24"/>
        </w:rPr>
        <w:t>В</w:t>
      </w:r>
      <w:r w:rsidRPr="00B145DC">
        <w:rPr>
          <w:spacing w:val="-9"/>
          <w:sz w:val="24"/>
          <w:szCs w:val="24"/>
        </w:rPr>
        <w:t xml:space="preserve"> </w:t>
      </w:r>
      <w:r w:rsidRPr="00B145DC">
        <w:rPr>
          <w:sz w:val="24"/>
          <w:szCs w:val="24"/>
        </w:rPr>
        <w:t>течение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года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на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внутришкольном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учёте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состояло</w:t>
      </w:r>
      <w:r w:rsidRPr="00B145DC">
        <w:rPr>
          <w:spacing w:val="-7"/>
          <w:sz w:val="24"/>
          <w:szCs w:val="24"/>
        </w:rPr>
        <w:t xml:space="preserve"> </w:t>
      </w:r>
      <w:r w:rsidR="00B145DC">
        <w:rPr>
          <w:spacing w:val="-7"/>
          <w:sz w:val="24"/>
          <w:szCs w:val="24"/>
        </w:rPr>
        <w:t>4</w:t>
      </w:r>
      <w:r w:rsidRPr="00B145DC">
        <w:rPr>
          <w:spacing w:val="-7"/>
          <w:sz w:val="24"/>
          <w:szCs w:val="24"/>
        </w:rPr>
        <w:t xml:space="preserve"> </w:t>
      </w:r>
      <w:r w:rsidRPr="00B145DC">
        <w:rPr>
          <w:sz w:val="24"/>
          <w:szCs w:val="24"/>
        </w:rPr>
        <w:t>человек.</w:t>
      </w:r>
    </w:p>
    <w:p w:rsidR="007D4076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 w:rsidR="0016796C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16796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работает 11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6607BD"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педагогов.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7D4076" w:rsidRPr="004C2610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«Формирование</w:t>
      </w:r>
      <w:r w:rsidR="0016796C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функциональной грамотности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школьников через использование  образовательных технологий, методов и приемов обучения»</w:t>
      </w:r>
      <w:r w:rsidRPr="004C26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 </w:t>
      </w:r>
      <w:r w:rsidR="00BB0BBC">
        <w:rPr>
          <w:rFonts w:ascii="Times New Roman" w:eastAsia="Times New Roman" w:hAnsi="Times New Roman" w:cs="Times New Roman"/>
          <w:sz w:val="24"/>
          <w:shd w:val="clear" w:color="auto" w:fill="FFFFFF"/>
        </w:rPr>
        <w:t>третий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год. </w:t>
      </w:r>
    </w:p>
    <w:p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участия обучающихся в мероприятиях разного уровня.</w:t>
      </w: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4076" w:rsidRPr="00BB1957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 планом работы школы на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127F3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 w:rsidR="00127F32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учебный год, </w:t>
      </w:r>
      <w:r w:rsidRPr="00BB1957">
        <w:rPr>
          <w:rFonts w:ascii="Times New Roman" w:eastAsia="Times New Roman" w:hAnsi="Times New Roman" w:cs="Times New Roman"/>
          <w:sz w:val="24"/>
        </w:rPr>
        <w:t xml:space="preserve">согласно </w:t>
      </w:r>
      <w:r w:rsidRPr="00B145DC">
        <w:rPr>
          <w:rFonts w:ascii="Times New Roman" w:eastAsia="Times New Roman" w:hAnsi="Times New Roman" w:cs="Times New Roman"/>
          <w:sz w:val="24"/>
        </w:rPr>
        <w:t xml:space="preserve">приказу </w:t>
      </w:r>
      <w:r w:rsidRPr="00B145DC">
        <w:rPr>
          <w:rFonts w:ascii="Segoe UI Symbol" w:eastAsia="Segoe UI Symbol" w:hAnsi="Segoe UI Symbol" w:cs="Segoe UI Symbol"/>
          <w:sz w:val="24"/>
        </w:rPr>
        <w:t>№</w:t>
      </w:r>
      <w:r w:rsidRPr="00B145DC">
        <w:rPr>
          <w:rFonts w:eastAsia="Segoe UI Symbol" w:cs="Segoe UI Symbol"/>
          <w:sz w:val="24"/>
        </w:rPr>
        <w:t>1</w:t>
      </w:r>
      <w:r w:rsidR="00B145DC" w:rsidRPr="00B145DC">
        <w:rPr>
          <w:rFonts w:eastAsia="Segoe UI Symbol" w:cs="Segoe UI Symbol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  от 1</w:t>
      </w:r>
      <w:r w:rsidR="00B145DC" w:rsidRPr="00B145DC">
        <w:rPr>
          <w:rFonts w:ascii="Times New Roman" w:eastAsia="Times New Roman" w:hAnsi="Times New Roman" w:cs="Times New Roman"/>
          <w:sz w:val="24"/>
        </w:rPr>
        <w:t>0</w:t>
      </w:r>
      <w:r w:rsidRPr="00B145DC">
        <w:rPr>
          <w:rFonts w:ascii="Times New Roman" w:eastAsia="Times New Roman" w:hAnsi="Times New Roman" w:cs="Times New Roman"/>
          <w:sz w:val="24"/>
        </w:rPr>
        <w:t>.09.202</w:t>
      </w:r>
      <w:r w:rsidR="00B145DC" w:rsidRPr="00B145DC">
        <w:rPr>
          <w:rFonts w:ascii="Times New Roman" w:eastAsia="Times New Roman" w:hAnsi="Times New Roman" w:cs="Times New Roman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 в период с 19.09.2022 г. по 28.10.2022 г. в школе проведен тур предметных</w:t>
      </w:r>
      <w:r w:rsidRPr="00BB1957">
        <w:rPr>
          <w:rFonts w:ascii="Times New Roman" w:eastAsia="Times New Roman" w:hAnsi="Times New Roman" w:cs="Times New Roman"/>
          <w:sz w:val="24"/>
        </w:rPr>
        <w:t xml:space="preserve"> олимпиад по следующим учебным дисциплинам:</w:t>
      </w:r>
    </w:p>
    <w:p w:rsidR="007D4076" w:rsidRPr="006B3098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95"/>
        <w:gridCol w:w="4394"/>
      </w:tblGrid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География</w:t>
            </w:r>
            <w:r w:rsidRPr="00CB7D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07 октября 20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A61E0A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7D4076" w:rsidRPr="0016796C" w:rsidRDefault="007D4076" w:rsidP="0016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Конкурсный материал был предложен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специалистам Управления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центра  «Сириус»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Всего в олимпиадах приняли </w:t>
      </w:r>
      <w:r w:rsidRPr="00BB0BBC">
        <w:rPr>
          <w:rFonts w:ascii="Times New Roman" w:eastAsia="Times New Roman" w:hAnsi="Times New Roman" w:cs="Times New Roman"/>
          <w:sz w:val="24"/>
        </w:rPr>
        <w:t xml:space="preserve">участие  </w:t>
      </w:r>
      <w:r w:rsidR="0016796C">
        <w:rPr>
          <w:rFonts w:ascii="Times New Roman" w:eastAsia="Times New Roman" w:hAnsi="Times New Roman" w:cs="Times New Roman"/>
          <w:sz w:val="24"/>
        </w:rPr>
        <w:t>34</w:t>
      </w:r>
      <w:r w:rsidRPr="007D407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555D9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216A9">
        <w:rPr>
          <w:rFonts w:ascii="Times New Roman" w:eastAsia="Times New Roman" w:hAnsi="Times New Roman" w:cs="Times New Roman"/>
          <w:sz w:val="24"/>
        </w:rPr>
        <w:t xml:space="preserve">учащихся выше названных классов по </w:t>
      </w:r>
      <w:r w:rsidRPr="00B839DA">
        <w:rPr>
          <w:rFonts w:ascii="Times New Roman" w:eastAsia="Times New Roman" w:hAnsi="Times New Roman" w:cs="Times New Roman"/>
          <w:sz w:val="24"/>
        </w:rPr>
        <w:t xml:space="preserve">11 </w:t>
      </w:r>
      <w:r w:rsidRPr="00A216A9">
        <w:rPr>
          <w:rFonts w:ascii="Times New Roman" w:eastAsia="Times New Roman" w:hAnsi="Times New Roman" w:cs="Times New Roman"/>
          <w:sz w:val="24"/>
        </w:rPr>
        <w:t>предметам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 Задания, предложенные учащимся на олимпиадах, являли собой материал повышенной сложности, выходящий за рамки школьной программ</w:t>
      </w:r>
      <w:r w:rsidR="00A61E0A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A61E0A" w:rsidRDefault="00A61E0A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BB0BBC" w:rsidRPr="00A61E0A" w:rsidRDefault="00BB0BBC" w:rsidP="00BB0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1E0A">
        <w:rPr>
          <w:rFonts w:ascii="Times New Roman" w:eastAsia="Times New Roman" w:hAnsi="Times New Roman" w:cs="Times New Roman"/>
          <w:sz w:val="24"/>
        </w:rPr>
        <w:t>В  муниципальном  этапе  олимпиады  приняли  участие</w:t>
      </w:r>
      <w:r w:rsidR="00127F32">
        <w:rPr>
          <w:rFonts w:ascii="Times New Roman" w:eastAsia="Times New Roman" w:hAnsi="Times New Roman" w:cs="Times New Roman"/>
          <w:sz w:val="24"/>
        </w:rPr>
        <w:t>13</w:t>
      </w:r>
      <w:r w:rsidRPr="00A61E0A">
        <w:rPr>
          <w:rFonts w:ascii="Times New Roman" w:eastAsia="Times New Roman" w:hAnsi="Times New Roman" w:cs="Times New Roman"/>
          <w:sz w:val="24"/>
        </w:rPr>
        <w:t xml:space="preserve"> обучающихся </w:t>
      </w:r>
      <w:r w:rsidR="00A61E0A">
        <w:rPr>
          <w:rFonts w:ascii="Times New Roman" w:eastAsia="Times New Roman" w:hAnsi="Times New Roman" w:cs="Times New Roman"/>
          <w:sz w:val="24"/>
        </w:rPr>
        <w:t>:</w:t>
      </w:r>
    </w:p>
    <w:p w:rsidR="00A61E0A" w:rsidRPr="00CD624C" w:rsidRDefault="00A61E0A" w:rsidP="0016796C">
      <w:pPr>
        <w:pStyle w:val="a4"/>
        <w:spacing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</w:p>
    <w:p w:rsidR="007D4076" w:rsidRDefault="007D4076" w:rsidP="00185503">
      <w:pPr>
        <w:pStyle w:val="ac"/>
        <w:ind w:left="0" w:right="688"/>
        <w:rPr>
          <w:sz w:val="24"/>
          <w:szCs w:val="24"/>
        </w:rPr>
      </w:pPr>
    </w:p>
    <w:p w:rsidR="00CD624C" w:rsidRDefault="00CD624C" w:rsidP="00185503">
      <w:pPr>
        <w:pStyle w:val="ac"/>
        <w:ind w:left="0" w:right="688"/>
        <w:rPr>
          <w:sz w:val="24"/>
          <w:szCs w:val="24"/>
        </w:rPr>
      </w:pPr>
    </w:p>
    <w:p w:rsidR="00CD624C" w:rsidRDefault="00127F32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2023-2024</w:t>
      </w:r>
      <w:r w:rsidR="00CD624C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года</w:t>
      </w: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Структура и система управления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Методическая работа осуществляется по следующим направлениям: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методических объединений;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:rsidR="00CD624C" w:rsidRDefault="00CD624C" w:rsidP="00CD62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методических объединениях ведется согласно составленным и утвержденным планам.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структурные подразделения оснащены ПК.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Работали МО учителей начальных классов,  классных руководителей.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624C" w:rsidRPr="00CB7D4E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Педаго</w:t>
      </w:r>
      <w:r w:rsidR="0016796C">
        <w:rPr>
          <w:rFonts w:ascii="Times New Roman" w:eastAsia="Times New Roman" w:hAnsi="Times New Roman" w:cs="Times New Roman"/>
          <w:sz w:val="24"/>
        </w:rPr>
        <w:t>гический коллектив объединяет 11</w:t>
      </w:r>
      <w:r w:rsidRPr="001D2147">
        <w:rPr>
          <w:rFonts w:ascii="Times New Roman" w:eastAsia="Times New Roman" w:hAnsi="Times New Roman" w:cs="Times New Roman"/>
          <w:sz w:val="24"/>
        </w:rPr>
        <w:t xml:space="preserve"> педагогических работников. Средний возраст – 45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года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1D2147" w:rsidRDefault="0016796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1 педагогических работник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</w:t>
      </w:r>
      <w:r>
        <w:rPr>
          <w:rFonts w:ascii="Times New Roman" w:eastAsia="Times New Roman" w:hAnsi="Times New Roman" w:cs="Times New Roman"/>
          <w:sz w:val="24"/>
        </w:rPr>
        <w:t>8</w:t>
      </w:r>
      <w:r w:rsidR="00CD624C" w:rsidRPr="001D2147">
        <w:rPr>
          <w:rFonts w:ascii="Times New Roman" w:eastAsia="Times New Roman" w:hAnsi="Times New Roman" w:cs="Times New Roman"/>
          <w:sz w:val="24"/>
        </w:rPr>
        <w:t>- перв</w:t>
      </w:r>
      <w:r>
        <w:rPr>
          <w:rFonts w:ascii="Times New Roman" w:eastAsia="Times New Roman" w:hAnsi="Times New Roman" w:cs="Times New Roman"/>
          <w:sz w:val="24"/>
        </w:rPr>
        <w:t>ую квалификационную категорию, 2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соответствие с занимаемой должностью.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минувшем 2022-2023 учебном году ведущие целевые ориентиры школы определялись законом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была проведена работа по обновлению </w:t>
      </w:r>
      <w:r>
        <w:rPr>
          <w:rFonts w:ascii="Times New Roman" w:eastAsia="Times New Roman" w:hAnsi="Times New Roman" w:cs="Times New Roman"/>
          <w:sz w:val="24"/>
        </w:rPr>
        <w:t>локальных актов школы, составлен Учебный план на 2021-2022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поставленных задач обеспечивалось за счет продуманной системы внутришкольного контроля.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 w:rsidRPr="00CB7D4E"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все </w:t>
      </w:r>
      <w:r w:rsidRPr="00C748D0">
        <w:rPr>
          <w:rFonts w:ascii="Times New Roman" w:eastAsia="Times New Roman" w:hAnsi="Times New Roman" w:cs="Times New Roman"/>
          <w:sz w:val="24"/>
        </w:rPr>
        <w:t>1</w:t>
      </w:r>
      <w:r w:rsidR="0016796C">
        <w:rPr>
          <w:rFonts w:ascii="Times New Roman" w:eastAsia="Times New Roman" w:hAnsi="Times New Roman" w:cs="Times New Roman"/>
          <w:sz w:val="24"/>
        </w:rPr>
        <w:t>1</w:t>
      </w:r>
      <w:r w:rsidRPr="00BF7C6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Результаты учебной деятельности за 20</w:t>
      </w:r>
      <w:r w:rsidR="00127F32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23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-202</w:t>
      </w:r>
      <w:r w:rsidR="00127F32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4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учебный  год.</w:t>
      </w:r>
    </w:p>
    <w:p w:rsidR="00CD624C" w:rsidRPr="00955505" w:rsidRDefault="00CD624C" w:rsidP="00CD624C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color w:val="000000" w:themeColor="text1"/>
          <w:sz w:val="24"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CD624C" w:rsidRPr="00955505" w:rsidRDefault="00CD624C" w:rsidP="00CD62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Начальная школа.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2 –4 -го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410"/>
        <w:gridCol w:w="2268"/>
        <w:gridCol w:w="2126"/>
        <w:gridCol w:w="2059"/>
      </w:tblGrid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127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Основная  школа.</w:t>
      </w: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5 –9 -го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598"/>
        <w:gridCol w:w="1551"/>
        <w:gridCol w:w="1616"/>
        <w:gridCol w:w="1150"/>
        <w:gridCol w:w="1301"/>
      </w:tblGrid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 класс</w:t>
            </w:r>
          </w:p>
          <w:p w:rsidR="00CD624C" w:rsidRPr="0084496B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 класс</w:t>
            </w:r>
          </w:p>
          <w:p w:rsidR="00CD624C" w:rsidRPr="0084496B" w:rsidRDefault="00CD624C" w:rsidP="0016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CD624C" w:rsidP="00BF43F2">
            <w:pPr>
              <w:spacing w:after="0" w:line="240" w:lineRule="auto"/>
              <w:jc w:val="both"/>
            </w:pPr>
            <w:r w:rsidRPr="0033325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 одной «3»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7F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27F32" w:rsidP="00BF4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1314E6" w:rsidRDefault="00CD624C" w:rsidP="00CD62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b/>
          <w:sz w:val="28"/>
        </w:rPr>
        <w:t>Всероссийские   проверочные   работы 2022-2023 учебного года</w:t>
      </w:r>
      <w:r w:rsidRPr="001314E6">
        <w:rPr>
          <w:rFonts w:ascii="Times New Roman" w:eastAsia="Times New Roman" w:hAnsi="Times New Roman" w:cs="Times New Roman"/>
          <w:sz w:val="24"/>
        </w:rPr>
        <w:t xml:space="preserve"> </w:t>
      </w:r>
    </w:p>
    <w:p w:rsidR="002B5B0E" w:rsidRDefault="00CD624C" w:rsidP="00127F3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CD624C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 результатов  ВПР  в  202</w:t>
      </w:r>
      <w:r w:rsidR="00127F32">
        <w:rPr>
          <w:rFonts w:ascii="Times New Roman" w:eastAsia="Times New Roman" w:hAnsi="Times New Roman" w:cs="Times New Roman"/>
          <w:sz w:val="24"/>
        </w:rPr>
        <w:t>3-2024</w:t>
      </w:r>
      <w:r>
        <w:rPr>
          <w:rFonts w:ascii="Times New Roman" w:eastAsia="Times New Roman" w:hAnsi="Times New Roman" w:cs="Times New Roman"/>
          <w:sz w:val="24"/>
        </w:rPr>
        <w:t xml:space="preserve">  году</w:t>
      </w:r>
      <w:r w:rsidR="002B5B0E">
        <w:rPr>
          <w:rFonts w:ascii="Times New Roman" w:eastAsia="Times New Roman" w:hAnsi="Times New Roman" w:cs="Times New Roman"/>
          <w:sz w:val="24"/>
        </w:rPr>
        <w:t>, которы</w:t>
      </w:r>
      <w:r w:rsidR="00127F32">
        <w:rPr>
          <w:rFonts w:ascii="Times New Roman" w:eastAsia="Times New Roman" w:hAnsi="Times New Roman" w:cs="Times New Roman"/>
          <w:sz w:val="24"/>
        </w:rPr>
        <w:t>е проходили в марте, апреле 2024</w:t>
      </w:r>
      <w:r w:rsidR="002B5B0E">
        <w:rPr>
          <w:rFonts w:ascii="Times New Roman" w:eastAsia="Times New Roman" w:hAnsi="Times New Roman" w:cs="Times New Roman"/>
          <w:sz w:val="24"/>
        </w:rPr>
        <w:t xml:space="preserve"> года</w:t>
      </w:r>
    </w:p>
    <w:tbl>
      <w:tblPr>
        <w:tblStyle w:val="ab"/>
        <w:tblW w:w="0" w:type="auto"/>
        <w:tblLook w:val="04A0"/>
      </w:tblPr>
      <w:tblGrid>
        <w:gridCol w:w="2393"/>
        <w:gridCol w:w="2393"/>
        <w:gridCol w:w="2393"/>
      </w:tblGrid>
      <w:tr w:rsidR="0016796C" w:rsidTr="00BF43F2"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справившихся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6796C" w:rsidRDefault="0016796C" w:rsidP="001314E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CD624C" w:rsidRPr="0038039E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1E1B68" w:rsidRDefault="00CD624C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Результаты итоговой аттестации уч-ся 9 классов</w:t>
      </w:r>
    </w:p>
    <w:p w:rsidR="00CD624C" w:rsidRDefault="00127F32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(2023</w:t>
      </w:r>
      <w:r w:rsidR="00CD624C"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  <w:r w:rsidR="00CD624C"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учебный год)</w:t>
      </w:r>
    </w:p>
    <w:p w:rsidR="00127F32" w:rsidRPr="001E1B68" w:rsidRDefault="00127F32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нет</w:t>
      </w:r>
    </w:p>
    <w:p w:rsidR="00CD624C" w:rsidRPr="00BF42D5" w:rsidRDefault="00CD624C" w:rsidP="00CD624C">
      <w:pPr>
        <w:spacing w:after="120" w:line="240" w:lineRule="auto"/>
        <w:ind w:left="283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F42D5">
        <w:rPr>
          <w:rFonts w:ascii="Times New Roman" w:eastAsia="Times New Roman" w:hAnsi="Times New Roman" w:cs="Times New Roman"/>
          <w:b/>
          <w:sz w:val="24"/>
        </w:rPr>
        <w:t>Сведения о КПК педагогов:</w:t>
      </w:r>
    </w:p>
    <w:p w:rsidR="00CD624C" w:rsidRPr="00F8589C" w:rsidRDefault="00CD624C" w:rsidP="00CD624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Педагоги школы проходят курсы повышения квалификации в соответствии с требованиями. В течение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127F3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202</w:t>
      </w:r>
      <w:r w:rsidR="00127F32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учебного года все педагоги школы имели действующие удостоверения о повышении квалификации, курсы по оказанию пер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вой доврачебной помощи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В нашей школе вопрос организации учебного процесса, режима дня, учебной нагрузки решён следующим образом: составление расписания уроков с уч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ётом нормативных требований САН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ПиНа, организация отдыха и досуга детей во время каникул, создание максимально комфортных условий в школе.      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привычками»,участие в проведении Международного дня борьбы со СПИДом»,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CD624C" w:rsidRPr="00C50574" w:rsidRDefault="00CD624C" w:rsidP="00CD6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C50574">
        <w:rPr>
          <w:rFonts w:ascii="Times New Roman" w:hAnsi="Times New Roman" w:cs="Times New Roman"/>
          <w:b/>
          <w:szCs w:val="24"/>
        </w:rPr>
        <w:t>Мониторинг состояния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373"/>
        <w:gridCol w:w="308"/>
        <w:gridCol w:w="982"/>
        <w:gridCol w:w="772"/>
        <w:gridCol w:w="640"/>
        <w:gridCol w:w="972"/>
        <w:gridCol w:w="426"/>
        <w:gridCol w:w="1398"/>
        <w:gridCol w:w="1397"/>
      </w:tblGrid>
      <w:tr w:rsidR="00CD624C" w:rsidRPr="00C50574" w:rsidTr="00BF43F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BF42D5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-201</w:t>
            </w:r>
            <w:r w:rsidR="00BF42D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BF42D5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-20</w:t>
            </w:r>
            <w:r w:rsidR="00BF42D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BF42D5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BF42D5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BF42D5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D624C" w:rsidRPr="00C50574" w:rsidTr="00BF43F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</w:t>
            </w:r>
            <w:r w:rsidRPr="00C50574">
              <w:rPr>
                <w:rFonts w:ascii="Times New Roman" w:hAnsi="Times New Roman" w:cs="Times New Roman"/>
                <w:b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C50574">
              <w:rPr>
                <w:rFonts w:ascii="Times New Roman" w:hAnsi="Times New Roman" w:cs="Times New Roman"/>
                <w:b/>
                <w:szCs w:val="24"/>
              </w:rPr>
              <w:t>оровья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F42D5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D5" w:rsidRPr="00C50574" w:rsidRDefault="00BF42D5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Кол-во здоровых детей в школе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Имеют отклонения в состоянии здоровья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21%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Страдают хроническими заболеваниями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Часто болеющие дети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27%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Очень важное значение имеет для детей эстетическое оформление классов, рекр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еаций.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Стены окрашены в яркие, светлые, радующие глаз тона. Во всех классных помещениях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имеются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растений, способствующие отдыху для глаз. В рекреациях вывешены различные уголки, памятки, выставки рисунков детей и другие стенды. </w:t>
      </w: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F8589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Обеспечение безопасности в школе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пожар в учебном заведении;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угроза обрушения здания;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угроза взрыва в результате террористического акта.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CD624C" w:rsidRDefault="0014432A" w:rsidP="0014432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учете  в  школе  состоит  13</w:t>
      </w:r>
      <w:r w:rsidR="00CD624C" w:rsidRPr="004806F7">
        <w:rPr>
          <w:rFonts w:ascii="Times New Roman" w:eastAsia="Times New Roman" w:hAnsi="Times New Roman" w:cs="Times New Roman"/>
          <w:sz w:val="24"/>
        </w:rPr>
        <w:t xml:space="preserve">  огнетушителей  которые были приобретены в 2017 году</w:t>
      </w:r>
      <w:r w:rsidR="00CD624C">
        <w:rPr>
          <w:rFonts w:ascii="Times New Roman" w:eastAsia="Times New Roman" w:hAnsi="Times New Roman" w:cs="Times New Roman"/>
          <w:sz w:val="24"/>
        </w:rPr>
        <w:t xml:space="preserve"> часть огнетушителей заменена в 202</w:t>
      </w:r>
      <w:r w:rsidR="00127F32">
        <w:rPr>
          <w:rFonts w:ascii="Times New Roman" w:eastAsia="Times New Roman" w:hAnsi="Times New Roman" w:cs="Times New Roman"/>
          <w:sz w:val="24"/>
        </w:rPr>
        <w:t>3</w:t>
      </w:r>
      <w:r w:rsidR="00CD624C">
        <w:rPr>
          <w:rFonts w:ascii="Times New Roman" w:eastAsia="Times New Roman" w:hAnsi="Times New Roman" w:cs="Times New Roman"/>
          <w:sz w:val="24"/>
        </w:rPr>
        <w:t xml:space="preserve"> году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4806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  каждый  огнетушитель  была  заведена  соответствующая  документация.  Огнетушители  установлены  в  коридорах,  а  также  в  кабинетах  на  видном  и  доступном  местах.  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Запасных выходов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  здании  основной  школы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три,  в  начальной  школе  два,  в  спортивном  зале  два,  в  дошкольной  группе  три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 В  школе установлено видеонаблюдение.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Ведется активная  пропаганда  здорового  образа  жизни.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  Классные  руководители  проводят  классные  часы  по профилактике дорожно-транспортного травматизма.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Ведется Журнал посещений учреждения. Разработаны  и  вывешены  плакаты  по  правилам  пожарной  безопасности  и  планы  эвакуаци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  на  этажах.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Пожарны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щит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ы,  имеются  в  каждом  здании, и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двумя  огнетушителями,  ведрами,  лопата,  лом  и  ящиком  с  песком.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Система  безопасности  в  школе  функционирует  бесперебойно,  и находится  в  постоянном  развитии.</w:t>
      </w:r>
    </w:p>
    <w:p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6. Организация питания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Рациональное питание учащихся - одн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 из условий создания  здоровье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CD624C" w:rsidRPr="001E1B68" w:rsidRDefault="00CD624C" w:rsidP="00CD6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Вопросы организации школьного питания в последние годы вызывают повышенный интерес.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  сентября  2019  года  учащиеся  начальной  школы  питались  бесплатно,  деньги  на  финансирование  сбалансированного  питания  выделялись  из  федерального  бюджета. Учащиеся  5-9 классов  питались  за  счет  родительских  средств.</w:t>
      </w:r>
    </w:p>
    <w:p w:rsidR="00CD624C" w:rsidRPr="001E1B68" w:rsidRDefault="00CD624C" w:rsidP="00CD624C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школе организовано одноразовое питание, состоящее из горячего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завтрака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Для организации питания школа имеет специализированное помещение – </w:t>
      </w:r>
      <w:r w:rsidRPr="0047630C">
        <w:rPr>
          <w:rFonts w:ascii="Times New Roman" w:eastAsia="Times New Roman" w:hAnsi="Times New Roman" w:cs="Times New Roman"/>
          <w:sz w:val="24"/>
        </w:rPr>
        <w:t>столовую на 60 посадочных мест, оборудованное в соответствии с санитарно – эпидемиологическими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требованиями.</w:t>
      </w:r>
    </w:p>
    <w:p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В школе ведутся журнал выдачи готовых порций. За качеством питания постоянно следит бракеражная комиссия из членов школьной администрации, учителей и медика. Учащиеся получают  горячее питание в школьной столовой: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завтрак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. Мониторинг охвата горячим питанием ведётся ежемесячно</w:t>
      </w:r>
      <w:r w:rsidRPr="001E1B68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Мониторинг отношения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5-9 классов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 организации горячего питания в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школе показал, что 8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0% отвечающих довольны организацией горячего питания в школе. </w:t>
      </w:r>
    </w:p>
    <w:p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Работа по воспитанию культуры питания, пропаганде здорового образа жизни среди 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1.Проведение классных часов;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Анкетирование учащихся: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 Проведение родительских собраний по темам: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- Совместная работа семьи и школы по формированию здорового образа жизни ребёнка. Питание учащихся.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Здоровье ребенка- основа успешности в учении.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Полноценное питание- важнейшее условие развития детей.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Индивидуальные консультации фельдшера.</w:t>
      </w:r>
    </w:p>
    <w:p w:rsidR="00CD624C" w:rsidRPr="001E1B68" w:rsidRDefault="00CD624C" w:rsidP="00CD62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7.   Социальное партнерство и активность общеобразовательного учреждения.</w:t>
      </w:r>
    </w:p>
    <w:p w:rsidR="00CD624C" w:rsidRPr="001E1B68" w:rsidRDefault="0014432A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активно сотрудничает с сельским клубом, сельской библиотекой, спортивной школой, школой искусств.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Совместно с сельским клубом проводятся традиционные мероприятия: «День пожилых людей»,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«Масленица»,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«День защитников Отечества», «День Победы».</w:t>
      </w:r>
    </w:p>
    <w:p w:rsidR="00CD624C" w:rsidRPr="001E1B68" w:rsidRDefault="00CD624C" w:rsidP="00CD624C">
      <w:pPr>
        <w:widowControl w:val="0"/>
        <w:tabs>
          <w:tab w:val="left" w:pos="8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Внутришкольное управление</w:t>
      </w: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122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51"/>
        <w:gridCol w:w="2112"/>
      </w:tblGrid>
      <w:tr w:rsidR="00CD624C" w:rsidRPr="002C65B4" w:rsidTr="00BF43F2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127F3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="00127F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-202</w:t>
            </w:r>
            <w:r w:rsidR="00127F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уч.г.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1443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1443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Совместители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BF42D5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557A9" w:rsidRDefault="00CD624C" w:rsidP="00BF4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100%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Заслуженный учитель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Отличник народного 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общего образования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CD624C" w:rsidRPr="000C2AC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 Наличие вакансий 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и причины их не замещения более 3-х месяцев – нет.</w:t>
      </w:r>
    </w:p>
    <w:p w:rsidR="00976686" w:rsidRDefault="00976686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376"/>
        <w:gridCol w:w="993"/>
        <w:gridCol w:w="1553"/>
        <w:gridCol w:w="1444"/>
        <w:gridCol w:w="933"/>
        <w:gridCol w:w="1451"/>
        <w:gridCol w:w="1087"/>
        <w:gridCol w:w="1387"/>
      </w:tblGrid>
      <w:tr w:rsidR="00976686" w:rsidRPr="00A704EC" w:rsidTr="00BF43F2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left="-108"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Год по- 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Год последнеггод </w:t>
            </w:r>
          </w:p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lastRenderedPageBreak/>
              <w:t>кап.ремонта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Проектная</w:t>
            </w:r>
          </w:p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976686" w:rsidRPr="00A704EC" w:rsidTr="00BF43F2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Приспособленное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14432A" w:rsidP="00BF4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ООШ с. Воя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14432A" w:rsidP="00BF4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76686" w:rsidRPr="00A704E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75F1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75F1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19"/>
        <w:gridCol w:w="1844"/>
      </w:tblGrid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F04"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Центрального отопления –собственная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Тип подключения к сети Интернет: модем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127F32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976686" w:rsidRPr="00DD7F04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 не менее 128 кбит/с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</w:t>
            </w:r>
          </w:p>
        </w:tc>
      </w:tr>
    </w:tbl>
    <w:p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Материально-техническая база школы включает 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кабинетов, кабинет информатики с выходом в Интернет, библиотеку, музей, столовую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 спортивный зал,  спортивную  площадку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 </w:t>
      </w:r>
    </w:p>
    <w:p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Информационно-техническое обеспечение</w:t>
      </w:r>
    </w:p>
    <w:p w:rsidR="00976686" w:rsidRDefault="00976686" w:rsidP="00976686">
      <w:pPr>
        <w:pStyle w:val="a5"/>
        <w:rPr>
          <w:rFonts w:ascii="Times New Roman" w:hAnsi="Times New Roman"/>
        </w:rPr>
      </w:pPr>
      <w:r w:rsidRPr="000C2AC5">
        <w:rPr>
          <w:rFonts w:ascii="Times New Roman" w:hAnsi="Times New Roman" w:cs="Times New Roman"/>
          <w:color w:val="000000" w:themeColor="text1"/>
        </w:rPr>
        <w:t>Одной из важнейших задач ресурсного обеспечения школы является пополнение информационно- технической базы, дающей возможность учащимся пользоваться компьютерами.</w:t>
      </w:r>
      <w:r>
        <w:rPr>
          <w:rFonts w:ascii="Times New Roman" w:hAnsi="Times New Roman" w:cs="Times New Roman"/>
          <w:color w:val="FF0000"/>
        </w:rPr>
        <w:t xml:space="preserve"> </w:t>
      </w:r>
      <w:r w:rsidRPr="004F06E6">
        <w:rPr>
          <w:rFonts w:ascii="Times New Roman" w:hAnsi="Times New Roman"/>
        </w:rPr>
        <w:t xml:space="preserve">В школе имеется 1 компьютерный класс, где ведется обучение учащихся информатике. Локальная сеть в данном классе объединяет 8 компьютеров. В  учебных кабинетах имеется возможность работы с мультимедийной техникой и персональными компьютерами. </w:t>
      </w:r>
    </w:p>
    <w:p w:rsidR="00976686" w:rsidRPr="00566735" w:rsidRDefault="00976686" w:rsidP="00976686">
      <w:pPr>
        <w:pStyle w:val="a5"/>
        <w:rPr>
          <w:rFonts w:ascii="Times New Roman" w:hAnsi="Times New Roman"/>
        </w:rPr>
      </w:pPr>
      <w:r w:rsidRPr="004F06E6">
        <w:rPr>
          <w:rFonts w:ascii="Times New Roman" w:hAnsi="Times New Roman"/>
        </w:rPr>
        <w:t>Компьютерная техника также установлена в кабинетах администр</w:t>
      </w:r>
      <w:r>
        <w:rPr>
          <w:rFonts w:ascii="Times New Roman" w:hAnsi="Times New Roman"/>
        </w:rPr>
        <w:t>ации,  библиотеке, бухгалтерии.</w:t>
      </w:r>
    </w:p>
    <w:p w:rsidR="00976686" w:rsidRPr="0056673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6673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Библиотечный фонд школы</w:t>
      </w:r>
    </w:p>
    <w:p w:rsidR="00976686" w:rsidRDefault="00976686" w:rsidP="00976686">
      <w:pPr>
        <w:widowControl w:val="0"/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Общий фонд библиотеки составляет </w:t>
      </w:r>
      <w:r w:rsidRPr="00566735">
        <w:rPr>
          <w:rFonts w:ascii="Times New Roman" w:hAnsi="Times New Roman"/>
          <w:color w:val="000000" w:themeColor="text1"/>
          <w:sz w:val="24"/>
          <w:szCs w:val="24"/>
        </w:rPr>
        <w:t>5069 единиц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Учебная литература - </w:t>
      </w:r>
      <w:r w:rsidRPr="00566735">
        <w:rPr>
          <w:rFonts w:ascii="Times New Roman" w:hAnsi="Times New Roman" w:cs="Times New Roman"/>
          <w:color w:val="000000" w:themeColor="text1"/>
          <w:szCs w:val="24"/>
        </w:rPr>
        <w:t>1938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экз., справочная- 43 экз. 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100%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учебной литературы. Периодические издания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6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наименований.   На одного обучающегося приходится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12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 учебников и учебных пособий, 1экз. справочно-библиографических материалов. Наличие в библиотеке компьютерного оборудования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(1 рабочее место)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Электронные образовательные ресурсы.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40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>штук.</w:t>
      </w:r>
    </w:p>
    <w:p w:rsidR="00976686" w:rsidRDefault="00976686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12.Задачи </w:t>
      </w:r>
      <w:r w:rsidR="009E7100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на 202</w:t>
      </w:r>
      <w:r w:rsidR="00127F32">
        <w:rPr>
          <w:rFonts w:ascii="Times New Roman" w:eastAsia="Times New Roman" w:hAnsi="Times New Roman" w:cs="Times New Roman"/>
          <w:b/>
          <w:color w:val="000000" w:themeColor="text1"/>
          <w:sz w:val="24"/>
        </w:rPr>
        <w:t>4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-202</w:t>
      </w:r>
      <w:r w:rsidR="00127F32">
        <w:rPr>
          <w:rFonts w:ascii="Times New Roman" w:eastAsia="Times New Roman" w:hAnsi="Times New Roman" w:cs="Times New Roman"/>
          <w:b/>
          <w:color w:val="000000" w:themeColor="text1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учебный год</w:t>
      </w:r>
    </w:p>
    <w:p w:rsidR="00976686" w:rsidRDefault="00976686" w:rsidP="00976686">
      <w:pPr>
        <w:pStyle w:val="Heading3"/>
        <w:tabs>
          <w:tab w:val="left" w:pos="1600"/>
        </w:tabs>
        <w:spacing w:before="5"/>
        <w:ind w:right="690"/>
      </w:pPr>
    </w:p>
    <w:p w:rsidR="00976686" w:rsidRPr="00976686" w:rsidRDefault="00976686" w:rsidP="00976686">
      <w:pPr>
        <w:pStyle w:val="ac"/>
        <w:ind w:right="685" w:firstLine="707"/>
        <w:rPr>
          <w:sz w:val="24"/>
          <w:szCs w:val="24"/>
        </w:rPr>
      </w:pPr>
      <w:r w:rsidRPr="00976686">
        <w:rPr>
          <w:sz w:val="24"/>
          <w:szCs w:val="24"/>
        </w:rPr>
        <w:t>В 2023-2024 учебном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году педагогический коллектив продолжит работу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по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реализации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программы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развития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школы.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Для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этого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ставит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перед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собой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следующие</w:t>
      </w:r>
      <w:r w:rsidRPr="00976686">
        <w:rPr>
          <w:spacing w:val="-1"/>
          <w:sz w:val="24"/>
          <w:szCs w:val="24"/>
        </w:rPr>
        <w:t xml:space="preserve"> </w:t>
      </w:r>
      <w:r w:rsidRPr="00976686">
        <w:rPr>
          <w:sz w:val="24"/>
          <w:szCs w:val="24"/>
        </w:rPr>
        <w:t>задачи: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1989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путём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современных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022"/>
        </w:tabs>
        <w:autoSpaceDE w:val="0"/>
        <w:autoSpaceDN w:val="0"/>
        <w:spacing w:after="0" w:line="240" w:lineRule="auto"/>
        <w:ind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повышения квалификации педагогов школы по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вопросам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 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248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учётом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индивидуальных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способностей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учащихся,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интересов,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возможностей,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 w:line="240" w:lineRule="auto"/>
        <w:ind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повышать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 w:rsidRPr="00976686">
        <w:rPr>
          <w:rFonts w:ascii="Times New Roman" w:hAnsi="Times New Roman" w:cs="Times New Roman"/>
          <w:sz w:val="24"/>
          <w:szCs w:val="24"/>
        </w:rPr>
        <w:tab/>
        <w:t>мастерство</w:t>
      </w:r>
      <w:r w:rsidRPr="00976686">
        <w:rPr>
          <w:rFonts w:ascii="Times New Roman" w:hAnsi="Times New Roman" w:cs="Times New Roman"/>
          <w:sz w:val="24"/>
          <w:szCs w:val="24"/>
        </w:rPr>
        <w:tab/>
        <w:t>в</w:t>
      </w:r>
      <w:r w:rsidRPr="00976686">
        <w:rPr>
          <w:rFonts w:ascii="Times New Roman" w:hAnsi="Times New Roman" w:cs="Times New Roman"/>
          <w:sz w:val="24"/>
          <w:szCs w:val="24"/>
        </w:rPr>
        <w:tab/>
        <w:t>сфере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универсальных учебных действий в</w:t>
      </w:r>
      <w:r w:rsidRPr="009766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рамках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27"/>
          <w:tab w:val="left" w:pos="2128"/>
          <w:tab w:val="left" w:pos="3560"/>
          <w:tab w:val="left" w:pos="5511"/>
          <w:tab w:val="left" w:pos="7043"/>
          <w:tab w:val="left" w:pos="8452"/>
          <w:tab w:val="left" w:pos="9114"/>
          <w:tab w:val="left" w:pos="10442"/>
        </w:tabs>
        <w:autoSpaceDE w:val="0"/>
        <w:autoSpaceDN w:val="0"/>
        <w:spacing w:after="0" w:line="240" w:lineRule="auto"/>
        <w:ind w:right="691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оказывать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методическую</w:t>
      </w:r>
      <w:r w:rsidRPr="00976686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976686">
        <w:rPr>
          <w:rFonts w:ascii="Times New Roman" w:hAnsi="Times New Roman" w:cs="Times New Roman"/>
          <w:sz w:val="24"/>
          <w:szCs w:val="24"/>
        </w:rPr>
        <w:tab/>
        <w:t>при</w:t>
      </w:r>
      <w:r w:rsidRPr="00976686">
        <w:rPr>
          <w:rFonts w:ascii="Times New Roman" w:hAnsi="Times New Roman" w:cs="Times New Roman"/>
          <w:sz w:val="24"/>
          <w:szCs w:val="24"/>
        </w:rPr>
        <w:tab/>
        <w:t>введении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 обновленного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ФГОС.</w:t>
      </w:r>
    </w:p>
    <w:p w:rsidR="00976686" w:rsidRPr="00976686" w:rsidRDefault="00976686" w:rsidP="00976686">
      <w:pPr>
        <w:pStyle w:val="ac"/>
        <w:spacing w:before="1"/>
        <w:ind w:left="0"/>
        <w:jc w:val="left"/>
        <w:rPr>
          <w:sz w:val="24"/>
          <w:szCs w:val="24"/>
        </w:rPr>
      </w:pPr>
    </w:p>
    <w:p w:rsidR="00976686" w:rsidRPr="00976686" w:rsidRDefault="00976686" w:rsidP="00976686">
      <w:pPr>
        <w:pStyle w:val="a4"/>
        <w:spacing w:after="0" w:line="240" w:lineRule="auto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lastRenderedPageBreak/>
        <w:t>Контактная информация.</w:t>
      </w:r>
    </w:p>
    <w:p w:rsidR="00976686" w:rsidRPr="009E7100" w:rsidRDefault="009E710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613392, Кировская  область, Пижанский муниципальный округ, с. Воя,  ул. Школьная,  дом 19.                                                                                    МКОУ ООШ с. Воя  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>Тел</w:t>
      </w:r>
      <w:r>
        <w:rPr>
          <w:rFonts w:ascii="Times New Roman" w:eastAsia="Times New Roman" w:hAnsi="Times New Roman" w:cs="Times New Roman"/>
          <w:b/>
          <w:sz w:val="24"/>
        </w:rPr>
        <w:t>. 8(83355)60192</w:t>
      </w:r>
    </w:p>
    <w:p w:rsidR="00976686" w:rsidRPr="009E7100" w:rsidRDefault="009E710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9E7100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9E7100"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voya</w:t>
      </w:r>
      <w:r w:rsidRPr="009E7100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shkola</w:t>
      </w:r>
      <w:r w:rsidR="00976686" w:rsidRPr="009E7100">
        <w:rPr>
          <w:rFonts w:ascii="Times New Roman" w:eastAsia="Times New Roman" w:hAnsi="Times New Roman" w:cs="Times New Roman"/>
          <w:b/>
          <w:sz w:val="24"/>
        </w:rPr>
        <w:t>@</w:t>
      </w:r>
      <w:r w:rsidR="00976686" w:rsidRPr="00976686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="00976686" w:rsidRPr="009E7100">
        <w:rPr>
          <w:rFonts w:ascii="Times New Roman" w:eastAsia="Times New Roman" w:hAnsi="Times New Roman" w:cs="Times New Roman"/>
          <w:b/>
          <w:sz w:val="24"/>
        </w:rPr>
        <w:t>.</w:t>
      </w:r>
      <w:r w:rsidR="00976686" w:rsidRPr="00976686">
        <w:rPr>
          <w:rFonts w:ascii="Times New Roman" w:eastAsia="Times New Roman" w:hAnsi="Times New Roman" w:cs="Times New Roman"/>
          <w:b/>
          <w:sz w:val="24"/>
          <w:lang w:val="en-US"/>
        </w:rPr>
        <w:t>ru</w:t>
      </w:r>
    </w:p>
    <w:p w:rsidR="00976686" w:rsidRPr="00976686" w:rsidRDefault="00976686" w:rsidP="00976686">
      <w:pPr>
        <w:pStyle w:val="a4"/>
        <w:spacing w:after="0" w:line="240" w:lineRule="auto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Адрес сайта ОУ в сети Интернет</w:t>
      </w:r>
    </w:p>
    <w:p w:rsidR="00976686" w:rsidRPr="009E7100" w:rsidRDefault="00AF2CD1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10" w:history="1">
        <w:r w:rsidR="009E7100" w:rsidRPr="003A564E">
          <w:rPr>
            <w:rStyle w:val="a3"/>
            <w:rFonts w:ascii="Times New Roman" w:eastAsia="Times New Roman" w:hAnsi="Times New Roman" w:cs="Times New Roman"/>
            <w:b/>
            <w:sz w:val="24"/>
          </w:rPr>
          <w:t>https://shkolavoya-r43.gosweb.gosuslugi.ru/</w:t>
        </w:r>
      </w:hyperlink>
      <w:r w:rsidR="009E7100" w:rsidRPr="009E710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420"/>
        <w:gridCol w:w="4443"/>
      </w:tblGrid>
      <w:tr w:rsidR="00976686" w:rsidTr="00BF43F2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Default="00976686" w:rsidP="00BF4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9E7100" w:rsidRDefault="009E7100" w:rsidP="00BF43F2">
            <w:pPr>
              <w:spacing w:after="0" w:line="240" w:lineRule="auto"/>
              <w:jc w:val="both"/>
            </w:pPr>
            <w:r>
              <w:t>Ведерников Евгений Николаевич</w:t>
            </w:r>
          </w:p>
        </w:tc>
      </w:tr>
    </w:tbl>
    <w:p w:rsidR="00976686" w:rsidRPr="00976686" w:rsidRDefault="00976686" w:rsidP="00976686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 w:cs="Times New Roman"/>
          <w:sz w:val="24"/>
          <w:szCs w:val="24"/>
        </w:rPr>
        <w:sectPr w:rsidR="00976686" w:rsidRPr="00976686">
          <w:pgSz w:w="11910" w:h="16840"/>
          <w:pgMar w:top="880" w:right="160" w:bottom="280" w:left="460" w:header="720" w:footer="720" w:gutter="0"/>
          <w:cols w:space="720"/>
        </w:sectPr>
      </w:pPr>
    </w:p>
    <w:p w:rsidR="000557A9" w:rsidRPr="000C2AC5" w:rsidRDefault="000557A9" w:rsidP="00976686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0557A9" w:rsidRPr="000C2AC5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10" w:rsidRDefault="00633D10" w:rsidP="000665F4">
      <w:pPr>
        <w:spacing w:after="0" w:line="240" w:lineRule="auto"/>
      </w:pPr>
      <w:r>
        <w:separator/>
      </w:r>
    </w:p>
  </w:endnote>
  <w:endnote w:type="continuationSeparator" w:id="1">
    <w:p w:rsidR="00633D10" w:rsidRDefault="00633D10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10" w:rsidRDefault="00633D10" w:rsidP="000665F4">
      <w:pPr>
        <w:spacing w:after="0" w:line="240" w:lineRule="auto"/>
      </w:pPr>
      <w:r>
        <w:separator/>
      </w:r>
    </w:p>
  </w:footnote>
  <w:footnote w:type="continuationSeparator" w:id="1">
    <w:p w:rsidR="00633D10" w:rsidRDefault="00633D10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5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3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18"/>
  </w:num>
  <w:num w:numId="5">
    <w:abstractNumId w:val="15"/>
  </w:num>
  <w:num w:numId="6">
    <w:abstractNumId w:val="11"/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6"/>
  </w:num>
  <w:num w:numId="15">
    <w:abstractNumId w:val="23"/>
  </w:num>
  <w:num w:numId="16">
    <w:abstractNumId w:val="2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13"/>
  </w:num>
  <w:num w:numId="22">
    <w:abstractNumId w:val="22"/>
  </w:num>
  <w:num w:numId="23">
    <w:abstractNumId w:val="1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CBB"/>
    <w:rsid w:val="000557A9"/>
    <w:rsid w:val="000665F4"/>
    <w:rsid w:val="000C2AC5"/>
    <w:rsid w:val="000E19D4"/>
    <w:rsid w:val="00114679"/>
    <w:rsid w:val="00126C2E"/>
    <w:rsid w:val="00127F32"/>
    <w:rsid w:val="001314E6"/>
    <w:rsid w:val="00140C0F"/>
    <w:rsid w:val="0014432A"/>
    <w:rsid w:val="0016796C"/>
    <w:rsid w:val="00176BA3"/>
    <w:rsid w:val="00185503"/>
    <w:rsid w:val="001A27D8"/>
    <w:rsid w:val="001D2147"/>
    <w:rsid w:val="001E1B68"/>
    <w:rsid w:val="001F1625"/>
    <w:rsid w:val="002224D3"/>
    <w:rsid w:val="0026235E"/>
    <w:rsid w:val="002B5B0E"/>
    <w:rsid w:val="002C65B4"/>
    <w:rsid w:val="002E7367"/>
    <w:rsid w:val="003129E0"/>
    <w:rsid w:val="00313C54"/>
    <w:rsid w:val="00322251"/>
    <w:rsid w:val="00333259"/>
    <w:rsid w:val="003536C4"/>
    <w:rsid w:val="00354F66"/>
    <w:rsid w:val="00362F65"/>
    <w:rsid w:val="00366679"/>
    <w:rsid w:val="0038039E"/>
    <w:rsid w:val="003C4E23"/>
    <w:rsid w:val="004035D8"/>
    <w:rsid w:val="004219DA"/>
    <w:rsid w:val="0042315A"/>
    <w:rsid w:val="0047630C"/>
    <w:rsid w:val="004806F7"/>
    <w:rsid w:val="004A4F10"/>
    <w:rsid w:val="004C2610"/>
    <w:rsid w:val="004E4902"/>
    <w:rsid w:val="00507CAA"/>
    <w:rsid w:val="005310B9"/>
    <w:rsid w:val="005533B7"/>
    <w:rsid w:val="00555D9E"/>
    <w:rsid w:val="00566735"/>
    <w:rsid w:val="0058194D"/>
    <w:rsid w:val="00585831"/>
    <w:rsid w:val="005A0E81"/>
    <w:rsid w:val="005B27DE"/>
    <w:rsid w:val="005D4144"/>
    <w:rsid w:val="00633D10"/>
    <w:rsid w:val="006607BD"/>
    <w:rsid w:val="006939D8"/>
    <w:rsid w:val="006A017E"/>
    <w:rsid w:val="006A1FB5"/>
    <w:rsid w:val="006B3098"/>
    <w:rsid w:val="006C4AB8"/>
    <w:rsid w:val="006E6E00"/>
    <w:rsid w:val="006F0C07"/>
    <w:rsid w:val="006F7E04"/>
    <w:rsid w:val="00716CBB"/>
    <w:rsid w:val="00796A76"/>
    <w:rsid w:val="007B2013"/>
    <w:rsid w:val="007B3F0D"/>
    <w:rsid w:val="007D4010"/>
    <w:rsid w:val="007D4076"/>
    <w:rsid w:val="007F4C77"/>
    <w:rsid w:val="0084496B"/>
    <w:rsid w:val="008A1465"/>
    <w:rsid w:val="008A6CE1"/>
    <w:rsid w:val="008B2418"/>
    <w:rsid w:val="009270EF"/>
    <w:rsid w:val="00955505"/>
    <w:rsid w:val="00976686"/>
    <w:rsid w:val="009B75F1"/>
    <w:rsid w:val="009E7100"/>
    <w:rsid w:val="00A15FC8"/>
    <w:rsid w:val="00A216A9"/>
    <w:rsid w:val="00A56D5F"/>
    <w:rsid w:val="00A61E0A"/>
    <w:rsid w:val="00A704EC"/>
    <w:rsid w:val="00A9785E"/>
    <w:rsid w:val="00AF14B3"/>
    <w:rsid w:val="00AF2CD1"/>
    <w:rsid w:val="00B01038"/>
    <w:rsid w:val="00B0672D"/>
    <w:rsid w:val="00B145DC"/>
    <w:rsid w:val="00B33004"/>
    <w:rsid w:val="00B50180"/>
    <w:rsid w:val="00B664B5"/>
    <w:rsid w:val="00B839DA"/>
    <w:rsid w:val="00BA6260"/>
    <w:rsid w:val="00BB0BBC"/>
    <w:rsid w:val="00BB1957"/>
    <w:rsid w:val="00BB78BF"/>
    <w:rsid w:val="00BC7262"/>
    <w:rsid w:val="00BC751F"/>
    <w:rsid w:val="00BE0F75"/>
    <w:rsid w:val="00BE70BD"/>
    <w:rsid w:val="00BF1599"/>
    <w:rsid w:val="00BF42D5"/>
    <w:rsid w:val="00BF43F2"/>
    <w:rsid w:val="00BF71C7"/>
    <w:rsid w:val="00BF7C6E"/>
    <w:rsid w:val="00C10F09"/>
    <w:rsid w:val="00C11DED"/>
    <w:rsid w:val="00C711F7"/>
    <w:rsid w:val="00C7269C"/>
    <w:rsid w:val="00C748D0"/>
    <w:rsid w:val="00CB15ED"/>
    <w:rsid w:val="00CB4D40"/>
    <w:rsid w:val="00CB7D4E"/>
    <w:rsid w:val="00CC17F6"/>
    <w:rsid w:val="00CD624C"/>
    <w:rsid w:val="00D01463"/>
    <w:rsid w:val="00D118EF"/>
    <w:rsid w:val="00D11C0E"/>
    <w:rsid w:val="00D20C87"/>
    <w:rsid w:val="00D50658"/>
    <w:rsid w:val="00D53C04"/>
    <w:rsid w:val="00D54A26"/>
    <w:rsid w:val="00DA0160"/>
    <w:rsid w:val="00DA686B"/>
    <w:rsid w:val="00DD7F04"/>
    <w:rsid w:val="00E358C9"/>
    <w:rsid w:val="00EB21E2"/>
    <w:rsid w:val="00EF3914"/>
    <w:rsid w:val="00F02782"/>
    <w:rsid w:val="00F13CF6"/>
    <w:rsid w:val="00F407D7"/>
    <w:rsid w:val="00F452EF"/>
    <w:rsid w:val="00F83048"/>
    <w:rsid w:val="00F8589C"/>
    <w:rsid w:val="00F97E90"/>
    <w:rsid w:val="00F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39"/>
    <w:rsid w:val="00C7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voya-r43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336E-7D39-4111-980C-A2AF08A6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32</cp:revision>
  <dcterms:created xsi:type="dcterms:W3CDTF">2020-08-24T08:46:00Z</dcterms:created>
  <dcterms:modified xsi:type="dcterms:W3CDTF">2024-12-12T07:18:00Z</dcterms:modified>
</cp:coreProperties>
</file>